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EE410AF" w:rsidR="00260099" w:rsidRPr="005332BA" w:rsidRDefault="00D172F6" w:rsidP="00260099">
      <w:pPr>
        <w:keepNext/>
        <w:spacing w:after="200"/>
        <w:jc w:val="center"/>
        <w:outlineLvl w:val="0"/>
        <w:rPr>
          <w:rFonts w:ascii="Arial" w:hAnsi="Arial"/>
          <w:b/>
          <w:color w:val="000000" w:themeColor="text1"/>
          <w:sz w:val="36"/>
          <w:szCs w:val="18"/>
        </w:rPr>
      </w:pPr>
      <w:bookmarkStart w:id="0" w:name="_Toc151238821"/>
      <w:bookmarkStart w:id="1" w:name="_Toc165103569"/>
      <w:r w:rsidRPr="005332BA">
        <w:rPr>
          <w:rFonts w:ascii="Arial" w:hAnsi="Arial"/>
          <w:b/>
          <w:color w:val="000000" w:themeColor="text1"/>
          <w:sz w:val="36"/>
          <w:szCs w:val="18"/>
        </w:rPr>
        <w:t xml:space="preserve">LA MORALE </w:t>
      </w:r>
      <w:r>
        <w:rPr>
          <w:rFonts w:ascii="Arial" w:hAnsi="Arial"/>
          <w:b/>
          <w:color w:val="000000" w:themeColor="text1"/>
          <w:sz w:val="36"/>
          <w:szCs w:val="18"/>
        </w:rPr>
        <w:t xml:space="preserve">NEL LIBRO </w:t>
      </w:r>
      <w:bookmarkEnd w:id="0"/>
      <w:r w:rsidR="00D46800">
        <w:rPr>
          <w:rFonts w:ascii="Arial" w:hAnsi="Arial"/>
          <w:b/>
          <w:color w:val="000000" w:themeColor="text1"/>
          <w:sz w:val="36"/>
          <w:szCs w:val="18"/>
        </w:rPr>
        <w:t xml:space="preserve">DELLE </w:t>
      </w:r>
      <w:r w:rsidR="00101124">
        <w:rPr>
          <w:rFonts w:ascii="Arial" w:hAnsi="Arial"/>
          <w:b/>
          <w:color w:val="000000" w:themeColor="text1"/>
          <w:sz w:val="36"/>
          <w:szCs w:val="18"/>
        </w:rPr>
        <w:t>DI ESDRA</w:t>
      </w:r>
      <w:bookmarkEnd w:id="1"/>
      <w:r w:rsidR="00101124">
        <w:rPr>
          <w:rFonts w:ascii="Arial" w:hAnsi="Arial"/>
          <w:b/>
          <w:color w:val="000000" w:themeColor="text1"/>
          <w:sz w:val="36"/>
          <w:szCs w:val="18"/>
        </w:rPr>
        <w:t xml:space="preserve"> </w:t>
      </w:r>
    </w:p>
    <w:p w14:paraId="786609EB" w14:textId="77777777" w:rsidR="00BD52B5" w:rsidRDefault="00BD52B5" w:rsidP="00BD52B5">
      <w:bookmarkStart w:id="2" w:name="_Toc16182660"/>
      <w:bookmarkStart w:id="3" w:name="_Toc28348723"/>
      <w:bookmarkStart w:id="4" w:name="_Toc82104941"/>
    </w:p>
    <w:p w14:paraId="12E11427" w14:textId="77777777" w:rsidR="005F61BF" w:rsidRPr="005F61BF" w:rsidRDefault="005F61BF" w:rsidP="005F61BF"/>
    <w:p w14:paraId="631ECB02" w14:textId="77777777" w:rsidR="005F61BF" w:rsidRPr="005F61BF" w:rsidRDefault="005F61BF" w:rsidP="005F61BF">
      <w:pPr>
        <w:keepNext/>
        <w:spacing w:after="120"/>
        <w:jc w:val="both"/>
        <w:outlineLvl w:val="1"/>
        <w:rPr>
          <w:rFonts w:ascii="Arial" w:hAnsi="Arial"/>
          <w:b/>
          <w:sz w:val="40"/>
        </w:rPr>
      </w:pPr>
      <w:bookmarkStart w:id="5" w:name="_Toc165103570"/>
      <w:r w:rsidRPr="005F61BF">
        <w:rPr>
          <w:rFonts w:ascii="Arial" w:hAnsi="Arial"/>
          <w:b/>
          <w:sz w:val="40"/>
        </w:rPr>
        <w:t>PREMESSA</w:t>
      </w:r>
      <w:bookmarkEnd w:id="5"/>
      <w:r w:rsidRPr="005F61BF">
        <w:rPr>
          <w:rFonts w:ascii="Arial" w:hAnsi="Arial"/>
          <w:b/>
          <w:sz w:val="40"/>
        </w:rPr>
        <w:t xml:space="preserve"> </w:t>
      </w:r>
    </w:p>
    <w:p w14:paraId="2F5EEA5D"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Il nostro Dio opera nella storia, perché Lui è il Redentore e il Salvatore della storia. Qual è la storia nella quale vivono Esdra e Neemia? È la storia immediatamente dopo il ritorno degli esiliati in Gerusalemme e nel territorio della Giudea. Ecco qual è condizione storica: Gerusalemme è devastata, priva di abitanti, perché senza le mura di protezione. Il tempio è ridotto a casa di lucertole, ragni, pipistrelli. Il popolo di Dio è senza alcune identità. I sacerdoti sono smarriti. I Leviti confusi. Le famiglie non sono più secondo la Legge del Signore. I figli neanche più conoscono la lingua dei padri. La metà dei loro figli parlava l'asdodeo, conosceva soltanto la lingua di questo o quest'altro popolo, non sapeva parlare giudaico (Ne 13, 24.). Ecco cosa dovranno operare Esdra e Neemia: iniziare la ricostruzione di Gerusalemme, del tempio, del popolo, dei Sacerdoti, dei Leviti, della famiglia, della stessa lingua dei padri. Da dove si inizia? Prima di tutto dal confessare che tutti questi disastri sono stati opera della disobbedienza del popolo alla Legge dell’Alleanza. Senza questa confessione, quando si riparte, si ripartirà sempre secondo modalità errate.</w:t>
      </w:r>
    </w:p>
    <w:p w14:paraId="6751B512"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In ogni ripartenza, prima vanno risolte le cause mentali e poi si potrà provvedere a rimuovere le cause materiali o fisiche. Questo principio vale anche per noi, che siano il nuovo popolo di Dio. Se non vengono rimosse tutte le cause mentali – e sono tutte le falsità, le menzogne, le calunnie, le false testimonianze, i pronunciamenti del nome di Dio invano,  tutte le trasformazioni operate nella Parola di Dio, tutto l’abbandono della verità dogmatica e ogni altra cosa che inquina la purissima luce della Divina Rivelazione – non c’è possibilità che si possa ricostruire tutto il tessuto spirituale della Chiesa in ogni suo ambito e settore. Ecco perché anche noi dobbiamo iniziare dal rimuovere dal cuore e dalla mente ogni pensiero satanico e mondano.</w:t>
      </w:r>
    </w:p>
    <w:p w14:paraId="3BF80C69" w14:textId="77777777" w:rsidR="005F61BF" w:rsidRPr="005F61BF" w:rsidRDefault="005F61BF" w:rsidP="005F61BF">
      <w:pPr>
        <w:keepNext/>
        <w:spacing w:after="200"/>
        <w:jc w:val="both"/>
        <w:outlineLvl w:val="2"/>
        <w:rPr>
          <w:rFonts w:ascii="Arial" w:hAnsi="Arial" w:cs="Arial"/>
          <w:b/>
          <w:bCs/>
          <w:color w:val="000000" w:themeColor="text1"/>
          <w:sz w:val="24"/>
          <w:szCs w:val="24"/>
        </w:rPr>
      </w:pPr>
      <w:bookmarkStart w:id="6" w:name="_Toc165103571"/>
      <w:r w:rsidRPr="005F61BF">
        <w:rPr>
          <w:rFonts w:ascii="Arial" w:hAnsi="Arial" w:cs="Arial"/>
          <w:b/>
          <w:bCs/>
          <w:color w:val="000000" w:themeColor="text1"/>
          <w:sz w:val="24"/>
          <w:szCs w:val="24"/>
        </w:rPr>
        <w:t>LA MORALE CHE RICONOSCE CHE DIO È RETTO NELLA SUA PAROLA</w:t>
      </w:r>
      <w:bookmarkEnd w:id="6"/>
    </w:p>
    <w:p w14:paraId="3600E8B2"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Ecco la prima verità mentale che va costruita. Tra il popolo di Dio e la popolazione dei pagani non vi è alcuna differenza. Questo non significa che i pagani si siano convertiti alla religione dei figli d’Israele. Significa invece che i figli d’Israele erano divenuti di religione simile in tutto e in ogni cosa alla religione degli altri popoli. Oggi forse c’è differenza tra in discepolo di Gesù e un pagano? Il pagano non è divenuto cristiano. Il cristiano sta divenendo pagano. Non solo. Il cristiano oggi vuole aprire le porte alla paganità perché entri a pieno titolo nella Chiesa di Cristo Gesù. Esdra come prima cosa avverte l’urgenza di giustificare il Signore in tutte le sue opere. Anche l’esilio è cosa giusta fatta dal Signore per la conversione del popolo:</w:t>
      </w:r>
    </w:p>
    <w:p w14:paraId="5BEBB24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Terminate queste cose, sono venuti da me i preposti per dirmi: «Il popolo d’Israele, i sacerdoti e i leviti non si sono separati dalle popolazioni locali, per quanto riguarda i loro abomini, cioè da Cananei, Ittiti, Perizziti, </w:t>
      </w:r>
      <w:r w:rsidRPr="005F61BF">
        <w:rPr>
          <w:rFonts w:ascii="Arial" w:hAnsi="Arial" w:cs="Arial"/>
          <w:i/>
          <w:iCs/>
          <w:color w:val="000000" w:themeColor="text1"/>
          <w:sz w:val="23"/>
          <w:szCs w:val="24"/>
        </w:rPr>
        <w:lastRenderedPageBreak/>
        <w:t>Gebusei, Ammoniti, Moabiti, Egiziani, Amorrei, ma hanno preso in moglie le loro figlie per sé e per i loro figli: così hanno mescolato la stirpe santa con le popolazioni locali, e la mano dei preposti e dei governatori è stata la prima in questa prevaricazione». All’udire questa parola, stracciai il mio vestito e il mio mantello, mi strappai i capelli del capo e la barba e mi sedetti costernato. Quanti tremavano per i giudizi del Dio d’Israele su questa prevaricazione dei rimpatriati, si radunarono presso di me. Ma io sedevo costernato, fino all’offerta della sera. All’offerta della sera mi alzai dal mio stato di prostrazione e, con il vestito e il mantello laceri, caddi in ginocchio e stesi le mani al Signore, mio Dio, e dissi:</w:t>
      </w:r>
    </w:p>
    <w:p w14:paraId="7C224D4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«Mio Dio, sono confuso, ho vergogna di alzare la faccia verso di te, mio Dio, poiché le nostre iniquità si sono moltiplicate fin sopra la nostra testa; la nostra colpa è grande fino al cielo. Dai giorni dei nostri padri fino ad oggi noi siamo stati molto colpevoli, e per le nostre colpe noi, i nostri re, i nostri sacerdoti siamo stati messi in potere di re stranieri, in preda alla spada, alla prigionia, alla rapina, al disonore, come avviene oggi. Ma ora, per un po’ di tempo, il Signore, nostro Dio, ci ha fatto una grazia: di lasciarci un resto e darci un asilo nel suo luogo santo, e così il nostro Dio ha fatto brillare i nostri occhi e ci ha dato un po’ di sollievo nella nostra schiavitù. Infatti noi siamo schiavi; ma nella nostra schiavitù il nostro Dio non ci ha abbandonati: ci ha resi graditi ai re di Persia, per conservarci la vita ed erigere il tempio del nostro Dio e restaurare le sue rovine, e darci un riparo in Giuda e a Gerusalemme. Ma ora, o nostro Dio, che cosa possiamo dire dopo questo? Infatti abbiamo abbandonato i tuoi comandamenti, che tu avevi dato per mezzo dei tuoi servi, i profeti, dicendo: “La terra che voi andate a prendere in eredità è una terra contaminata, a causa delle contaminazioni dei popoli indigeni, e delle loro nefandezze, che l’hanno colmata da un capo all’altro con le loro impurità. E allora non dovete dare le vostre figlie ai loro figli, né prendere le loro figlie per i vostri figli; non dovrete mai contribuire alla loro prosperità e al loro benessere, così diventerete forti voi e potrete mangiare i beni della terra e lasciare un’eredità ai vostri figli per sempre”. Dopo ciò che è venuto su di noi a causa delle nostre cattive azioni e per le nostre grandi mancanze, benché tu, nostro Dio, sia stato indulgente nonostante la nostra colpa e ci abbia dato superstiti come questi, potremmo forse noi tornare a violare i tuoi comandamenti e a imparentarci con questi popoli abominevoli? Non ti adireresti contro di noi fino a sterminarci, senza lasciare né resto né superstite? Signore, Dio d’Israele, tu sei giusto, poiché ci è stato lasciato un resto, come oggi: eccoci davanti a te con le nostre mancanze, anche se per questo non potremmo reggere davanti a te!» (Esd 9,1-15).</w:t>
      </w:r>
    </w:p>
    <w:p w14:paraId="4AFBFC61"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Esdra chiede al Signore che continui a mostrare la sua misericordia, la sua clemenza, la sua bontà. Su quale fondamento Esdra bussa al cuore del Signore suo Dio? Bussa su due fondamenti: il primo fondamento è il suo impegno nel riportare la Parola di Dio nel suo popolo . Il secondo fondamento è la sua volontà di riparare tutto l’ordine mentale e l’ordine spirituale in ogni componente del popolo del Signore: sacerdoti, leviti, culto nel tempio, famiglie, e in ogni altra cosa bisognosa di riparazione. Ecco la correttezza morale della preghiera: chiedere al </w:t>
      </w:r>
      <w:r w:rsidRPr="005F61BF">
        <w:rPr>
          <w:rFonts w:ascii="Arial" w:hAnsi="Arial" w:cs="Arial"/>
          <w:color w:val="000000" w:themeColor="text1"/>
          <w:sz w:val="24"/>
          <w:szCs w:val="24"/>
        </w:rPr>
        <w:lastRenderedPageBreak/>
        <w:t>Signore, offrendo però anche il fondamento che rende vera la nostra richiesta. Gesù crea l’ordine mentale e spirituale, ma su quale fondamento? Sul fondamento dello Spirito Santo e della grazia che sono sgorgati dal suo corpo morto e trafitto dalla lancia del soldato. Senza questo fondamento spirituale, la nostra preghiera è moralmente non corretta, non santa, è preghiera semplicemente non cristiana.</w:t>
      </w:r>
    </w:p>
    <w:p w14:paraId="71B0A2E6" w14:textId="77777777" w:rsidR="005F61BF" w:rsidRPr="005F61BF" w:rsidRDefault="005F61BF" w:rsidP="005F61BF">
      <w:pPr>
        <w:keepNext/>
        <w:spacing w:after="200"/>
        <w:jc w:val="both"/>
        <w:outlineLvl w:val="2"/>
        <w:rPr>
          <w:rFonts w:ascii="Arial" w:hAnsi="Arial" w:cs="Arial"/>
          <w:b/>
          <w:bCs/>
          <w:color w:val="000000" w:themeColor="text1"/>
          <w:sz w:val="24"/>
          <w:szCs w:val="24"/>
        </w:rPr>
      </w:pPr>
      <w:bookmarkStart w:id="7" w:name="_Toc165103572"/>
      <w:r w:rsidRPr="005F61BF">
        <w:rPr>
          <w:rFonts w:ascii="Arial" w:hAnsi="Arial" w:cs="Arial"/>
          <w:b/>
          <w:bCs/>
          <w:color w:val="000000" w:themeColor="text1"/>
          <w:sz w:val="24"/>
          <w:szCs w:val="24"/>
        </w:rPr>
        <w:t>LA MORALE DEL RITORNO NELLA LEGGE DEL SIGNORE</w:t>
      </w:r>
      <w:bookmarkEnd w:id="7"/>
    </w:p>
    <w:p w14:paraId="206656B4" w14:textId="77777777" w:rsidR="005F61BF" w:rsidRPr="005F61BF" w:rsidRDefault="005F61BF" w:rsidP="005F61BF">
      <w:pPr>
        <w:spacing w:after="200"/>
        <w:jc w:val="both"/>
        <w:rPr>
          <w:rFonts w:ascii="Arial" w:hAnsi="Arial" w:cs="Arial"/>
          <w:color w:val="000000" w:themeColor="text1"/>
          <w:kern w:val="2"/>
          <w:sz w:val="24"/>
          <w:szCs w:val="24"/>
        </w:rPr>
      </w:pPr>
      <w:r w:rsidRPr="005F61BF">
        <w:rPr>
          <w:rFonts w:ascii="Arial" w:hAnsi="Arial" w:cs="Arial"/>
          <w:color w:val="000000" w:themeColor="text1"/>
          <w:kern w:val="2"/>
          <w:sz w:val="24"/>
          <w:szCs w:val="24"/>
        </w:rPr>
        <w:t>La morale biblica è fatta di due obblighi. Il primo è obbligo di odine universale. Il secondo è obbligo di ordine particolare. L’obbligo universale va rispettato da tutti gli uomini, senza alcuna eccezione. Quanto è scritto sulle due Tavole della Legge, che è il Codice della giustizia, e quanto è scritto in modo particolare nei Capitoli XVIII, XIX, XX del Levitico, che è il Codice della santità di Dio, sono due obblighi universali, ai quali nessuno potrà mai sottrarsi. Poi vi sono gli obblighi particolari, che sono per ogni singola persona: obblighi di re, obblighi di ministri del re, obblighi di suoi funzionari, obblighi di giudici, obblighi di sacerdoti, obblighi di leviti, obblighi di padre, obblighi di madre, obblighi di figli, obblighi di famiglia, obblighi di profeti, obblighi di chiunque eserciti un particolare ministero o svolge una particolare missione. Ritornare nella Legge del Signore questo significa: assumere sulle proprie spalle sia l’obbligo di ordine universale e sia l’obbligo di ordine particolare. Perché questi due obblighi possano essere assunti, è necessario distruggere tutte le false regole che governano la nostra vita. Se non c’è la distruzione del falso, mai vi potrà essere l’edificazione del vero. Prima si deve abbandonare ogni falsità e menzogna che avvolge la nostra vita. Poi si può pensare a costruire essa sulla verità. Falsità e verità sono date non dal nostro pensiero o dalla nostra volontà, ma dalla Parola del Signore, così come essa è contenuta nella Legge, nei Profeti, nei Salmi per Esdra. Per noi cristiani la falsità e la verità sono contenute nel Vangelo di Gesù Signore e in tutta la Divina Rivelazione e nella Verità cui conduce sempre lo Spirito Santo.</w:t>
      </w:r>
    </w:p>
    <w:p w14:paraId="111908B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Mentre Esdra pregava e faceva questa confessione piangendo, prostrato davanti al tempio di Dio, si riunì intorno a lui un’assemblea molto numerosa d’Israeliti: uomini, donne e fanciulli; e il popolo piangeva a dirotto. Allora Secania, figlio di Iechièl, uno dei figli di Elam, prese la parola e disse a Esdra: «Abbiamo prevaricato contro il nostro Dio, sposando donne straniere, prese dalle popolazioni del luogo. Orbene, a questo riguardo c’è ancora una speranza per Israele. Facciamo dunque un patto con il nostro Dio, impegnandoci a rimandare tutte le donne e i figli nati da loro, secondo la volontà del mio signore e rispettando il comando del nostro Dio. Si farà secondo la legge! Àlzati, perché a te è affidato questo compito. Noi saremo con te; sii forte e mettiti all’opera!». Allora Esdra si alzò e fece giurare ai capi dei sacerdoti e dei leviti e a tutto Israele che avrebbero agito secondo quelle parole; essi giurarono. Esdra quindi si alzò da dove si trovava, davanti al tempio di Dio, e andò nella camera di Giovanni, figlio di Eliasìb, e vi andò senza prendere cibo né bere acqua, perché era in lutto a causa della prevaricazione dei rimpatriati. Poi in Giuda e a Gerusalemme si comunicò a tutti i rimpatriati di radunarsi a Gerusalemme: se qualcuno non fosse venuto entro tre giorni, secondo la disposizione dei preposti e degli anziani, sarebbero </w:t>
      </w:r>
      <w:r w:rsidRPr="005F61BF">
        <w:rPr>
          <w:rFonts w:ascii="Arial" w:hAnsi="Arial" w:cs="Arial"/>
          <w:i/>
          <w:iCs/>
          <w:color w:val="000000" w:themeColor="text1"/>
          <w:sz w:val="23"/>
          <w:szCs w:val="24"/>
        </w:rPr>
        <w:lastRenderedPageBreak/>
        <w:t>stati votati allo sterminio tutti i suoi beni ed egli stesso sarebbe stato escluso dalla comunità dei rimpatriati. Allora tutti gli uomini di Giuda e di Beniamino si radunarono a Gerusalemme entro tre giorni; si era al nono mese, il venti del mese. Tutto il popolo stava nella piazza del tempio di Dio, tremante per questo evento e per la gran pioggia.</w:t>
      </w:r>
    </w:p>
    <w:p w14:paraId="086F24D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Allora il sacerdote Esdra si levò e disse loro: «Voi avete prevaricato sposando donne straniere: così avete accresciuto le mancanze d’Israele. Ma ora rendete lode al Signore, Dio dei vostri padri, e fate la sua volontà, separandovi dalle popolazioni del paese e dalle donne straniere». Tutta l’assemblea rispose a gran voce: «Sì! Dobbiamo fare come tu ci hai detto. Ma il popolo è numeroso e siamo al tempo delle piogge; non è possibile restare all’aperto. D’altra parte non è lavoro di un giorno o di due, perché siamo in molti ad aver peccato in questa materia. I nostri preposti stiano a rappresentare tutta l’assemblea; e tutti quelli delle nostre città che hanno sposato donne straniere vengano in date determinate e con gli anziani della città, ogni città con i suoi giudici, finché non sia allontanata da noi l’ira ardente del nostro Dio, causata da questa situazione».</w:t>
      </w:r>
    </w:p>
    <w:p w14:paraId="2AE57BA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Soltanto Gionata, figlio di Asaèl, e Iaczia, figlio di Tikva, si opposero, appoggiati da Mesullàm e dal levita Sabbetài. I rimpatriati fecero come si era detto. Furono scelti il sacerdote Esdra e alcuni capi di casato, secondo il loro casato, tutti designati per nome. Essi iniziarono le sedute il primo giorno del decimo mese per esaminare la questione e terminarono con tutti gli uomini che avevano sposato donne straniere il primo giorno del primo mese.</w:t>
      </w:r>
    </w:p>
    <w:p w14:paraId="40C5F2A3"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Tra i figli dei sacerdoti, che avevano sposato donne straniere, si trovarono: dei figli di Giosuè, figlio di Iosadàk, e tra i suoi fratelli: Maasia, Elièzer, Iarib e Godolia; essi si impegnarono a rimandare le loro donne e offrirono un ariete come sacrificio di riparazione per le loro mancanze;  dei figli di Immer: Anàni e Zebadia;  dei figli di Carim: Maasia, Elia, Semaià, Iechièl e Ozia; dei figli di Pascur: Elioenài, Maasia, Ismaele, Natanèl, Iozabàd ed Eleasà; dei leviti: Iozabàd, Simei, Kelaià, chiamato anche Kelità, Petachia, Giuda ed Elièzer; dei cantori: Eliasìb; dei portieri: Sallum, Telem e Urì. </w:t>
      </w:r>
    </w:p>
    <w:p w14:paraId="04FA34CE" w14:textId="77777777" w:rsid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Quanto agli Israeliti: dei figli di Paros: Ramia, Izzia, Malchia, Miamìn, Eleàzaro, Malchia e Benaià; dei figli di Elam: Mattania, Zaccaria, Iechièl, Abdì, Ieremòt ed Elia; dei figli di Zattu: Elioenài, Eliasìb, Mattania, Ieremòt, Zabad e Azizà; dei figli di Bebài: Giovanni, Anania, Zabbài e Atlài; dei figli di Banì: Mesullàm, Malluc, Adaià, Iasub, Seal e Ieramòt; dei figli di Pacat-Moab: Adna, Chelal, Benaià, Maasia, Mattania, Besalèl, Binnùi e Manasse; dei figli di Carim: Elièzer, Issia, Malchia, Semaià, Simeone, 32Beniamino, Malluc, Semaria; dei figli di Casum: Mattenài, Mattattà, Zabad, Elifèlet, Ieremài, Manasse e Simei; dei figli di Banì: Maadài, Amram, Uèl, Benaià, Bedia, Cheluu, Vania, Meremòt, Eliasìb, Mattania, Mattenài e Iaasài; dei figli di Binnùi: Simei, Selemia, Natan, Adaià, Macnadbài, Sasài, Sarài, Azarèl, Selemia, Semaria, Sallum, Amaria, Giuseppe; dei figli di Nebo: Ieièl, Mattitia, Zabad, Zebinà, Iaddài, </w:t>
      </w:r>
      <w:r w:rsidRPr="005F61BF">
        <w:rPr>
          <w:rFonts w:ascii="Arial" w:hAnsi="Arial" w:cs="Arial"/>
          <w:i/>
          <w:iCs/>
          <w:color w:val="000000" w:themeColor="text1"/>
          <w:sz w:val="23"/>
          <w:szCs w:val="24"/>
        </w:rPr>
        <w:lastRenderedPageBreak/>
        <w:t xml:space="preserve">Gioele, Benaià. Tutti questi avevano sposato donne straniere e rimandarono le donne insieme con i figli (Esd 10,1-44). </w:t>
      </w:r>
    </w:p>
    <w:p w14:paraId="3B3208E6" w14:textId="77777777" w:rsidR="00C949AB" w:rsidRPr="005F61BF" w:rsidRDefault="00C949AB" w:rsidP="005F61BF">
      <w:pPr>
        <w:spacing w:after="200"/>
        <w:ind w:left="567" w:right="567"/>
        <w:jc w:val="both"/>
        <w:rPr>
          <w:rFonts w:ascii="Arial" w:hAnsi="Arial" w:cs="Arial"/>
          <w:i/>
          <w:iCs/>
          <w:color w:val="000000" w:themeColor="text1"/>
          <w:sz w:val="23"/>
          <w:szCs w:val="24"/>
        </w:rPr>
      </w:pPr>
    </w:p>
    <w:p w14:paraId="64E4B881" w14:textId="2746B07B" w:rsidR="0001781D" w:rsidRDefault="0001781D" w:rsidP="0001781D">
      <w:pPr>
        <w:pStyle w:val="Titolo1"/>
      </w:pPr>
      <w:bookmarkStart w:id="8" w:name="_Toc165103573"/>
      <w:r>
        <w:t>APPENDICE PRIMA</w:t>
      </w:r>
      <w:bookmarkEnd w:id="8"/>
    </w:p>
    <w:p w14:paraId="42D3672B" w14:textId="77777777" w:rsidR="00C949AB" w:rsidRPr="00C949AB" w:rsidRDefault="00C949AB" w:rsidP="00C949AB"/>
    <w:p w14:paraId="2F40EA32" w14:textId="71E12457" w:rsidR="0001781D" w:rsidRDefault="0001781D" w:rsidP="0001781D">
      <w:pPr>
        <w:pStyle w:val="Titolo3"/>
      </w:pPr>
      <w:bookmarkStart w:id="9" w:name="_Toc165103574"/>
      <w:r>
        <w:t>Prima riflessione</w:t>
      </w:r>
      <w:bookmarkEnd w:id="9"/>
      <w:r>
        <w:t xml:space="preserve"> </w:t>
      </w:r>
    </w:p>
    <w:p w14:paraId="4547757E"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In questo libro di Esdra che narra le vicende del popolo di Giuda subito dopo l’esilio, una verità storica che appare subito agli occhi è l’assenza del re. Si ricostruisce il tempio, Gerusalemme, la vita sociale e religiosa. Non si ricostruisce la monarchia. Di essa non vi è più traccia. Eppure il Signore aveva promesso a Davide un regno eterno.</w:t>
      </w:r>
    </w:p>
    <w:p w14:paraId="61732A07" w14:textId="77777777" w:rsidR="0001781D" w:rsidRPr="00C949AB" w:rsidRDefault="0001781D" w:rsidP="00C949AB">
      <w:pPr>
        <w:spacing w:after="120"/>
        <w:ind w:left="567" w:right="567"/>
        <w:jc w:val="both"/>
        <w:rPr>
          <w:rFonts w:ascii="Arial" w:hAnsi="Arial"/>
          <w:i/>
          <w:iCs/>
          <w:sz w:val="22"/>
          <w:szCs w:val="22"/>
        </w:rPr>
      </w:pPr>
      <w:r w:rsidRPr="00C949AB">
        <w:rPr>
          <w:rFonts w:ascii="Arial" w:hAnsi="Arial"/>
          <w:i/>
          <w:iCs/>
          <w:sz w:val="22"/>
          <w:szCs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1A2044C8" w14:textId="77777777" w:rsidR="0001781D" w:rsidRPr="00C949AB" w:rsidRDefault="0001781D" w:rsidP="00C949AB">
      <w:pPr>
        <w:spacing w:after="120"/>
        <w:ind w:left="567" w:right="567"/>
        <w:jc w:val="both"/>
        <w:rPr>
          <w:rFonts w:ascii="Arial" w:hAnsi="Arial"/>
          <w:i/>
          <w:iCs/>
          <w:sz w:val="22"/>
          <w:szCs w:val="22"/>
        </w:rPr>
      </w:pPr>
      <w:r w:rsidRPr="00C949AB">
        <w:rPr>
          <w:rFonts w:ascii="Arial" w:hAnsi="Arial"/>
          <w:i/>
          <w:iCs/>
          <w:sz w:val="22"/>
          <w:szCs w:val="22"/>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62FB7842" w14:textId="77777777" w:rsidR="0001781D" w:rsidRPr="00C949AB" w:rsidRDefault="0001781D" w:rsidP="00C949AB">
      <w:pPr>
        <w:spacing w:after="120"/>
        <w:ind w:left="567" w:right="567"/>
        <w:jc w:val="both"/>
        <w:rPr>
          <w:rFonts w:ascii="Arial" w:hAnsi="Arial"/>
          <w:i/>
          <w:iCs/>
          <w:sz w:val="22"/>
          <w:szCs w:val="22"/>
        </w:rPr>
      </w:pPr>
      <w:r w:rsidRPr="00C949AB">
        <w:rPr>
          <w:rFonts w:ascii="Arial" w:hAnsi="Arial"/>
          <w:i/>
          <w:iCs/>
          <w:sz w:val="22"/>
          <w:szCs w:val="22"/>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64416061" w14:textId="77777777" w:rsidR="0001781D" w:rsidRPr="00C949AB" w:rsidRDefault="0001781D" w:rsidP="00C949AB">
      <w:pPr>
        <w:spacing w:after="120"/>
        <w:ind w:left="567" w:right="567"/>
        <w:jc w:val="both"/>
        <w:rPr>
          <w:rFonts w:ascii="Arial" w:hAnsi="Arial"/>
          <w:i/>
          <w:iCs/>
          <w:sz w:val="22"/>
          <w:szCs w:val="22"/>
        </w:rPr>
      </w:pPr>
      <w:r w:rsidRPr="00C949AB">
        <w:rPr>
          <w:rFonts w:ascii="Arial" w:hAnsi="Arial"/>
          <w:i/>
          <w:iCs/>
          <w:sz w:val="22"/>
          <w:szCs w:val="22"/>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w:t>
      </w:r>
      <w:r w:rsidRPr="00C949AB">
        <w:rPr>
          <w:rFonts w:ascii="Arial" w:hAnsi="Arial"/>
          <w:i/>
          <w:iCs/>
          <w:sz w:val="22"/>
          <w:szCs w:val="22"/>
        </w:rPr>
        <w:lastRenderedPageBreak/>
        <w:t xml:space="preserve">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3B1B525D"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 xml:space="preserve">Se leggiamo il Vangelo secondo Matteo, noteremo che esiste la discendenza di Davide, questa mai si è spenta.  Giunge fino a Giuseppe, lo sposo di Maria, in modo misterioso, arcano.  Le vie di Dio sono sempre mistero. </w:t>
      </w:r>
    </w:p>
    <w:p w14:paraId="22338D8F"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w:t>
      </w:r>
      <w:r w:rsidRPr="00C949AB">
        <w:rPr>
          <w:rFonts w:ascii="Arial" w:hAnsi="Arial"/>
          <w:i/>
          <w:iCs/>
          <w:sz w:val="22"/>
          <w:szCs w:val="24"/>
        </w:rPr>
        <w:t xml:space="preserve"> </w:t>
      </w:r>
      <w:r w:rsidRPr="00C949AB">
        <w:rPr>
          <w:rFonts w:ascii="Arial" w:hAnsi="Arial"/>
          <w:i/>
          <w:iCs/>
          <w:sz w:val="22"/>
        </w:rPr>
        <w:t>Iesse generò il re Davide.</w:t>
      </w:r>
    </w:p>
    <w:p w14:paraId="2ECA5D46"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w:t>
      </w:r>
    </w:p>
    <w:p w14:paraId="2469145B"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(Mt 1.1-16). </w:t>
      </w:r>
    </w:p>
    <w:p w14:paraId="6E3EBD4C"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Anche la genealogia di Luca contempla l’esistenza della discendenza di Davide.</w:t>
      </w:r>
    </w:p>
    <w:p w14:paraId="77F10F6E"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Gesù, quando cominciò il suo ministero, aveva circa trent’anni ed era figlio, come si riteneva, di Giuseppe, figlio di Eli, figlio di Mattat, figlio di Levi, figlio di Melchi, figlio di Innai, figlio di Giuseppe, figlio di Mattatia, figlio di Amos, figlio di Naum, figlio di Esli, figlio di Naggai, figlio di Maat, figlio di Mattatia, figlio di Semein, figlio di Iosec, figlio di Ioda, figlio di Ioanàn, figlio di Resa, figlio di Zorobabele, figlio di Salatièl, figlio di Neri, figlio di Melchi, figlio di Addi, figlio di Cosam, figlio di Elmadàm, figlio di Er, figlio di Gesù, figlio di Elièzer, figlio di Iorim, figlio di Mattat, figlio di Levi, figlio di Simeone, figlio di Giuda, figlio di Giuseppe, figlio di Ionam, figlio di Eliachìm, figlio di Melea, </w:t>
      </w:r>
      <w:r w:rsidRPr="00C949AB">
        <w:rPr>
          <w:rFonts w:ascii="Arial" w:hAnsi="Arial"/>
          <w:i/>
          <w:iCs/>
          <w:sz w:val="22"/>
        </w:rPr>
        <w:lastRenderedPageBreak/>
        <w:t xml:space="preserve">figlio di Menna, figlio di Mattatà, figlio di Natam, figlio di Davide, figlio di Iesse, figlio di Obed, figlio di Booz, figlio di Sala, figlio di Naassòn, figlio di Aminadàb, figlio di Admin, figlio di Arni, figlio di Esrom, figlio di Fares, figlio di Giuda, figlio di Giacobbe, figlio di Isacco, figlio di Abramo, figlio di Tare, figlio di Nacor, figlio di Seruc, figlio di Ragàu, figlio di Falek, figlio di Eber, figlio di Sala, figlio di Cainam, figlio di Arfacsàd, figlio di Sem, figlio di Noè, figlio di Lamec, figlio di Matusalemme, figlio di Enoc, figlio di Iaret, figlio di Maleleèl, figlio di Cainam, figlio di Enos, figlio di Set, figlio di Adamo, figlio di Dio (Lc 3,23-38). </w:t>
      </w:r>
    </w:p>
    <w:p w14:paraId="75E9F4DB"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Prima dell’Esilio, Isaia mantiene viva la promessa di Dio, profetizzando la nascita di un Principe della pace, di un Consigliere mirabile. Celebre è la sua profezia che annunzia che dal tronco di Iesse sarebbe sorto un Germoglio sul quale si sarebbe posato lo Spirito del Signore.</w:t>
      </w:r>
    </w:p>
    <w:p w14:paraId="2B63662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w:t>
      </w:r>
      <w:bookmarkStart w:id="10" w:name="OLE_LINK1"/>
      <w:r w:rsidRPr="00C949AB">
        <w:rPr>
          <w:rFonts w:ascii="Arial" w:hAnsi="Arial"/>
          <w:i/>
          <w:iCs/>
          <w:sz w:val="22"/>
        </w:rPr>
        <w:t xml:space="preserve">e il suo nome sarà: Consigliere mirabile, Dio potente, Padre per sempre, Principe della pace. </w:t>
      </w:r>
      <w:bookmarkEnd w:id="10"/>
      <w:r w:rsidRPr="00C949AB">
        <w:rPr>
          <w:rFonts w:ascii="Arial" w:hAnsi="Arial"/>
          <w:i/>
          <w:iCs/>
          <w:sz w:val="22"/>
        </w:rPr>
        <w:t xml:space="preserve">Grande sarà il suo potere e la pace non avrà fine  sul trono di Davide e sul suo regno, che egli viene a consolidare e rafforzare con il diritto e la giustizia, ora e per sempre. Questo farà lo zelo del Signore degli eserciti (Is 9,1-6). </w:t>
      </w:r>
    </w:p>
    <w:p w14:paraId="1F53A67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w:t>
      </w:r>
    </w:p>
    <w:p w14:paraId="6726D097"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w:t>
      </w:r>
      <w:r w:rsidRPr="00C949AB">
        <w:rPr>
          <w:rFonts w:ascii="Arial" w:hAnsi="Arial"/>
          <w:i/>
          <w:iCs/>
          <w:sz w:val="22"/>
        </w:rPr>
        <w:lastRenderedPageBreak/>
        <w:t xml:space="preserve">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 </w:t>
      </w:r>
    </w:p>
    <w:p w14:paraId="571D201F"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Dopo l’esilio la profezia è come se cambiasse contenuto. Il re che dovrà venire si veste di altre verità: universalità, sofferenza, interesse per tutta l’umanità, missione verso tutti. Non è più solamente la terra di Israele e di Giuda, ma il mondo intero che dovrà accogliere la sua regalità. Il mistero si infittisce ancora di più.</w:t>
      </w:r>
    </w:p>
    <w:p w14:paraId="13663B5A"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w:t>
      </w:r>
    </w:p>
    <w:p w14:paraId="53FFA95C"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faccio sentire». Cantate al Signore un canto nuovo, lodatelo dall’estremità della terra; voi che andate per mare e quanto esso contiene, isole e loro abitanti (Is 42,1-10).  </w:t>
      </w:r>
    </w:p>
    <w:p w14:paraId="12111B12"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w:t>
      </w:r>
    </w:p>
    <w:p w14:paraId="3548438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w:t>
      </w:r>
    </w:p>
    <w:p w14:paraId="30545309"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Così dice il Signore, il redentore d’Israele, il suo Santo, a colui che è disprezzato, rifiutato dalle nazioni, schiavo dei potenti: «I re vedranno e si alzeranno in piedi, i prìncipi si prostreranno, a causa del Signore che è fedele, del Santo d’Israele che ti ha scelto». </w:t>
      </w:r>
    </w:p>
    <w:p w14:paraId="2E025FCE"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lastRenderedPageBreak/>
        <w:t xml:space="preserve">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2C222C04"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w:t>
      </w:r>
    </w:p>
    <w:p w14:paraId="35FF688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 </w:t>
      </w:r>
    </w:p>
    <w:p w14:paraId="225AAD8F"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Svégliati, svégliati, rivèstiti della tua magnificenza, Sion; indossa le vesti più splendide, Gerusalemme, città santa, perché mai più entrerà in te l’incirconciso e l’impuro. Scuotiti la polvere, àlzati, Gerusalemme schiava! Si sciolgano dal collo i legami, schiava figlia di Sion! </w:t>
      </w:r>
    </w:p>
    <w:p w14:paraId="0BC1139B"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Poiché dice il Signore: «Per nulla foste venduti e sarete riscattati senza denaro».</w:t>
      </w:r>
    </w:p>
    <w:p w14:paraId="0919CDD2"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w:t>
      </w:r>
      <w:r w:rsidRPr="00C949AB">
        <w:rPr>
          <w:rFonts w:ascii="Arial" w:hAnsi="Arial"/>
          <w:i/>
          <w:iCs/>
          <w:sz w:val="22"/>
        </w:rPr>
        <w:lastRenderedPageBreak/>
        <w:t>i giorni, il mio nome è stato disprezzato. Pertanto il mio popolo conoscerà il mio nome, comprenderà in quel giorno che io dicevo: “Eccomi!”».</w:t>
      </w:r>
    </w:p>
    <w:p w14:paraId="3DF9A0B8"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2C978BDC"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 </w:t>
      </w:r>
    </w:p>
    <w:p w14:paraId="4CDD48AB" w14:textId="462CBF5F"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(53,1-12). </w:t>
      </w:r>
    </w:p>
    <w:p w14:paraId="6039A87A"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w:t>
      </w:r>
      <w:r w:rsidRPr="00C949AB">
        <w:rPr>
          <w:rFonts w:ascii="Arial" w:hAnsi="Arial"/>
          <w:i/>
          <w:iCs/>
          <w:sz w:val="22"/>
        </w:rPr>
        <w:lastRenderedPageBreak/>
        <w:t>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w:t>
      </w:r>
    </w:p>
    <w:p w14:paraId="1F0140CA"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 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w:t>
      </w:r>
    </w:p>
    <w:p w14:paraId="0E1F518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 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 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6286D70B"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w:t>
      </w:r>
    </w:p>
    <w:p w14:paraId="69F4B3A2" w14:textId="77777777" w:rsidR="0001781D" w:rsidRPr="00C949AB" w:rsidRDefault="0001781D" w:rsidP="00C949AB">
      <w:pPr>
        <w:spacing w:after="120"/>
        <w:ind w:left="567" w:right="567"/>
        <w:jc w:val="both"/>
        <w:rPr>
          <w:rFonts w:ascii="Arial" w:hAnsi="Arial"/>
          <w:i/>
          <w:iCs/>
          <w:sz w:val="22"/>
          <w:szCs w:val="22"/>
        </w:rPr>
      </w:pPr>
      <w:r w:rsidRPr="00C949AB">
        <w:rPr>
          <w:rFonts w:ascii="Arial" w:hAnsi="Arial"/>
          <w:i/>
          <w:iCs/>
          <w:sz w:val="22"/>
        </w:rPr>
        <w:t xml:space="preserve">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w:t>
      </w:r>
      <w:r w:rsidRPr="00C949AB">
        <w:rPr>
          <w:rFonts w:ascii="Arial" w:hAnsi="Arial"/>
          <w:i/>
          <w:iCs/>
          <w:sz w:val="22"/>
        </w:rPr>
        <w:lastRenderedPageBreak/>
        <w:t xml:space="preserve">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6B9C4A9B"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 xml:space="preserve">Tutti questi continui aggiornamenti della Parola del Signore devono suggerire al nostro cuore una profondissima verità: una sola Parola di Dio non è il mistero di Dio. Neanche tutta la Scrittura è la rivelazione del mistero di Dio. Tutta la Scrittura ha rivelato il mistero di Dio e dell’uomo, ma esso è mistero. </w:t>
      </w:r>
    </w:p>
    <w:p w14:paraId="65E706B4"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Chi deve rivelare ad ogni mente e ad ogni cuore quel mistero, non un altro, quello che è già stato manifestato, è lo Spirito Santo. È Lui che giorno dopo giorno conduce la mente credente alla pienezza della verità.</w:t>
      </w:r>
    </w:p>
    <w:p w14:paraId="6AF924E5"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La profezia fatta a Davide dice che vi sarà un re eterno e un regno eterno. Re e regno sono però concetti e verità relative non assolute. È in questa verità relativa assunta come assoluta che sono nati, nascono e nasceranno tutti gli equivoci in ordine alla comprensione di Cristo Gesù nella storia di ieri, di oggi, di domani.</w:t>
      </w:r>
    </w:p>
    <w:p w14:paraId="7309488B"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 xml:space="preserve">Ma sempre quando un concetto relativo viene assolutizzato è la fine della vera fede e della vera religione. Il re che verrà non sarà alla maniera dei re di questo mondo e neanche il regno che dovrà edificarsi sulla nostra terra sarà un regno alla maniera di quelli già esistenti. Gesù lo dirà con infinita chiarezza a Pilato: </w:t>
      </w:r>
      <w:r w:rsidRPr="00C949AB">
        <w:rPr>
          <w:rFonts w:ascii="Arial" w:hAnsi="Arial"/>
          <w:i/>
          <w:sz w:val="24"/>
          <w:szCs w:val="24"/>
        </w:rPr>
        <w:t>“Il mio regno non di questo mondo. Per questo io sono nato e per questo sono venuto al mondo: per rendere testimonianza alla verità”</w:t>
      </w:r>
      <w:r w:rsidRPr="00C949AB">
        <w:rPr>
          <w:rFonts w:ascii="Arial" w:hAnsi="Arial"/>
          <w:sz w:val="24"/>
          <w:szCs w:val="24"/>
        </w:rPr>
        <w:t>.</w:t>
      </w:r>
    </w:p>
    <w:p w14:paraId="4630F74E"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Il dopo esilio è un momento fondamentale per cominciare a pensare al Messia in modo nuovo, diverso, con caratteristiche differenti da quelle che la mente umana riesce a concepire. A questo ci pensa il Signore. Sarà Lui ad aprire mente e cuori alla sua divina ed assoluta verità, che non è contenuta in una sola profezia, ma in tutte le profezie che riguardano il suo Servo.</w:t>
      </w:r>
    </w:p>
    <w:p w14:paraId="5F8C3A15"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 xml:space="preserve">La Vergine Maria, Madre della Redenzione, Angeli, Santi, ci aiutino a passare dalla verità relativa alla verità assoluta, nella quale vive e si alimenta la nostra fede. </w:t>
      </w:r>
    </w:p>
    <w:p w14:paraId="19DEF2F8" w14:textId="77777777" w:rsidR="0001781D" w:rsidRDefault="0001781D" w:rsidP="0001781D"/>
    <w:p w14:paraId="2E915691" w14:textId="77777777" w:rsidR="0001781D" w:rsidRDefault="0001781D" w:rsidP="0001781D"/>
    <w:p w14:paraId="1C6E8438" w14:textId="25018DF7" w:rsidR="0001781D" w:rsidRDefault="0001781D" w:rsidP="0001781D">
      <w:pPr>
        <w:pStyle w:val="Titolo3"/>
      </w:pPr>
      <w:bookmarkStart w:id="11" w:name="_Toc165103575"/>
      <w:r>
        <w:t>Seconda riflessione</w:t>
      </w:r>
      <w:bookmarkEnd w:id="11"/>
    </w:p>
    <w:p w14:paraId="233BD80C"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 xml:space="preserve">Il Libro di Esdra è un canto solenne alla fedeltà di Dio e alla sua infinita ed eterna misericordia. Tutti gli eventi storici in esso contenuti sono il frutto della benevolenza e accondiscendenza divina che si posa prima sugli esiliati e fa trovare loro benevolenza da parte del re Ciro. Poi sui rimpatriati, che vengono presi dal Signore sopra le sue ali e portati a Gerusalemme. A Gerusalemme </w:t>
      </w:r>
      <w:r w:rsidRPr="00C949AB">
        <w:rPr>
          <w:rFonts w:ascii="Arial" w:hAnsi="Arial"/>
          <w:sz w:val="24"/>
          <w:szCs w:val="24"/>
        </w:rPr>
        <w:lastRenderedPageBreak/>
        <w:t>sempre sotto le ali del Signore custoditi, protetti, aiutati in un momento storico difficile.</w:t>
      </w:r>
    </w:p>
    <w:p w14:paraId="49DC0D60"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 xml:space="preserve">La fedeltà, l’amore, la misericordia del Signore, cantata dai Salmi, qui è sperimentata, vista, osservata, toccata con mano. È Dio, il Signore, il Custode di Israele, il suo Pastore, la sua Guida, la sua Protezione, la sua Potente Difesa.  Leggiamo qualche Salmo e comprenderemo quanto il Signore ha fatto per questo suo popolo. </w:t>
      </w:r>
    </w:p>
    <w:p w14:paraId="19FA093C"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Alleluia. Rendete grazie al Signore, perché è buono, perché il suo amore è per sempre. Chi può narrare le prodezze del Signore, far risuonare tutta la sua lode? Beati coloro che osservano il diritto e agiscono con giustizia in ogni tempo. Ricòrdati di me, Signore, per amore del tuo popolo, visitami con la tua salvezza, perché io veda il bene dei tuoi eletti, gioisca della gioia del tuo popolo, mi vanti della tua eredità. Abbiamo peccato con i nostri padri, delitti e malvagità abbiamo commesso.</w:t>
      </w:r>
    </w:p>
    <w:p w14:paraId="28410D6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I nostri padri, in Egitto, non compresero le tue meraviglie, non si ricordarono della grandezza del tuo amore e si ribellarono presso il mare, presso il Mar Rosso. Ma Dio li salvò per il suo nome, per far conoscere la sua potenza. Minacciò il Mar Rosso e fu prosciugato, li fece camminare negli abissi come nel deserto. Li salvò dalla mano di chi li odiava, li riscattò dalla mano del nemico.</w:t>
      </w:r>
    </w:p>
    <w:p w14:paraId="62ACE52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L’acqua sommerse i loro avversari, non ne sopravvisse neppure uno. Allora credettero alle sue parole e cantarono la sua lode. Presto dimenticarono le sue opere, non ebbero fiducia nel suo progetto, arsero di desiderio nel deserto e tentarono Dio nella steppa. Concesse loro quanto chiedevano e li saziò fino alla nausea. </w:t>
      </w:r>
    </w:p>
    <w:p w14:paraId="1DDF680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Divennero gelosi di Mosè nell’accampamento e di Aronne, il consacrato del Signore. Allora si spalancò la terra e inghiottì Datan e ricoprì la gente di Abiràm. Un fuoco divorò quella gente e una fiamma consumò quei malvagi. Si fabbricarono un vitello sull’Oreb, si prostrarono a una statua di metallo; scambiarono la loro gloria con la figura di un toro che mangia erba. </w:t>
      </w:r>
    </w:p>
    <w:p w14:paraId="1EA789A0"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Dimenticarono Dio che li aveva salvati, che aveva operato in Egitto cose grandi, meraviglie nella terra di Cam, cose terribili presso il Mar Rosso. Ed egli li avrebbe sterminati, se Mosè, il suo eletto, non si fosse posto sulla breccia davanti a lui per impedire alla sua collera di distruggerli. Rifiutarono una terra di delizie, non credettero alla sua parola. Mormorarono nelle loro tende, non ascoltarono la voce del Signore.</w:t>
      </w:r>
    </w:p>
    <w:p w14:paraId="1C577CDE"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Allora egli alzò la mano contro di loro, giurando di abbatterli nel deserto, di disperdere la loro discendenza tra le nazioni e disseminarli nelle loro terre. Adorarono Baal-Peor e mangiarono i sacrifici dei morti. Lo provocarono con tali azioni, e tra loro scoppiò la peste. Ma Fineès si alzò per fare giustizia: allora la peste cessò. </w:t>
      </w:r>
    </w:p>
    <w:p w14:paraId="635E1DE6"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Ciò fu considerato per lui un atto di giustizia di generazione in generazione, per sempre. Lo irritarono anche alle acque di Merìba e Mosè fu punito per causa loro: poiché avevano amareggiato il suo spirito ed egli aveva parlato senza riflettere. Non sterminarono i popoli come aveva ordinato il Signore, ma si mescolarono con le genti e impararono ad agire come loro.</w:t>
      </w:r>
    </w:p>
    <w:p w14:paraId="2CADE4CF"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Servirono i loro idoli e questi furono per loro un tranello. Immolarono i loro figli e le loro figlie ai falsi dèi. Versarono sangue innocente, il sangue dei loro </w:t>
      </w:r>
      <w:r w:rsidRPr="00C949AB">
        <w:rPr>
          <w:rFonts w:ascii="Arial" w:hAnsi="Arial"/>
          <w:i/>
          <w:iCs/>
          <w:sz w:val="22"/>
        </w:rPr>
        <w:lastRenderedPageBreak/>
        <w:t>figli e delle loro figlie, sacrificàti agli idoli di Canaan, e la terra fu profanata dal sangue. Si contaminarono con le loro opere, si prostituirono con le loro azioni. L’ira del Signore si accese contro il suo popolo ed egli ebbe in orrore la sua eredità.</w:t>
      </w:r>
    </w:p>
    <w:p w14:paraId="262FB464"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Li consegnò in mano alle genti, li dominarono quelli che li odiavano.  Li oppressero i loro nemici: essi dovettero piegarsi sotto la loro mano. Molte volte li aveva liberati, eppure si ostinarono nei loro progetti e furono abbattuti per le loro colpe; ma egli vide la loro angustia, quando udì il loro grido. Si ricordò della sua alleanza con loro e si mosse a compassione, per il suo grande amore. </w:t>
      </w:r>
    </w:p>
    <w:p w14:paraId="0F2815FB"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Li affidò alla misericordia di quelli che li avevano deportati. Salvaci, Signore Dio nostro, radunaci dalle genti, perché ringraziamo il tuo nome santo: lodarti sarà la nostra gloria. Benedetto il Signore, Dio d’Israele, da sempre e per sempre. Tutto il popolo dica: Amen. Alleluia (Salmo 106 (105). 1-48). </w:t>
      </w:r>
    </w:p>
    <w:p w14:paraId="0FDFF3C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Rendete grazie al Signore perché è buono, perché il suo amore è per sempre. Lo dicano quelli che il Signore ha riscattato, che ha riscattato dalla mano dell’oppressore e ha radunato da terre diverse, dall’oriente e dall’occidente,  dal settentrione e dal mezzogiorno. Alcuni vagavano nel deserto su strade perdute, senza trovare una città in cui abitare. Erano affamati e assetati, veniva meno la loro vita.</w:t>
      </w:r>
    </w:p>
    <w:p w14:paraId="1D972E7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Nell’angustia gridarono al Signore ed egli li liberò dalle loro angosce. Li guidò per una strada sicura, perché andassero verso una città in cui abitare. Ringrazino il Signore per il suo amore, per le sue meraviglie a favore degli uomini, perché ha saziato un animo assetato, un animo affamato ha ricolmato di bene. Altri abitavano nelle tenebre e nell’ombra di morte, prigionieri della miseria e dei ferri, perché si erano ribellati alle parole di Dio e avevano disprezzato il progetto dell’Altissimo.</w:t>
      </w:r>
    </w:p>
    <w:p w14:paraId="4BDDA481"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Egli umiliò il loro cuore con le fatiche: cadevano e nessuno li aiutava. Nell’angustia gridarono al Signore, ed egli li salvò dalle loro angosce. Li fece uscire dalle tenebre e dall’ombra di morte e spezzò le loro catene. Ringrazino il Signore per il suo amore, per le sue meraviglie a favore degli uomini, perché ha infranto le porte di bronzo e ha spezzato le sbarre di ferro.</w:t>
      </w:r>
    </w:p>
    <w:p w14:paraId="10FCC195"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Altri, stolti per la loro condotta ribelle, soffrivano per le loro colpe; rifiutavano ogni sorta di cibo e già toccavano le soglie della morte. Nell’angustia gridarono al Signore, ed egli li salvò dalle loro angosce. Mandò la sua parola, li fece guarire e li salvò dalla fossa. </w:t>
      </w:r>
    </w:p>
    <w:p w14:paraId="4B9B2701"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Ringrazino il Signore per il suo amore, per le sue meraviglie a favore degli uomini. Offrano a lui sacrifici di ringraziamento, narrino le sue opere con canti di gioia. Altri, che scendevano in mare sulle navi e commerciavano sulle grandi acque, videro le opere del Signore e le sue meraviglie nel mare profondo. Egli parlò e scatenò un vento burrascoso, che fece alzare le onde: salivano fino al cielo, scendevano negli abissi; si sentivano venir meno nel pericolo.</w:t>
      </w:r>
    </w:p>
    <w:p w14:paraId="1A341BD8"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Ondeggiavano e barcollavano come ubriachi: tutta la loro abilità era svanita. Nell’angustia gridarono al Signore, ed egli li fece uscire dalle loro angosce. La tempesta fu ridotta al silenzio, tacquero le onde del mare. Al vedere la bonaccia essi gioirono, ed egli li condusse al porto sospirato.</w:t>
      </w:r>
    </w:p>
    <w:p w14:paraId="5C1CF61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lastRenderedPageBreak/>
        <w:t>Ringrazino il Signore per il suo amore, per le sue meraviglie a favore degli uomini. Lo esaltino nell’assemblea del popolo, lo lodino nell’adunanza degli anziani. Cambiò i fiumi in deserto, in luoghi aridi le fonti d’acqua e la terra fertile in palude, per la malvagità dei suoi abitanti. Poi cambiò il deserto in distese d’acqua e la terra arida in sorgenti d’acqua.</w:t>
      </w:r>
    </w:p>
    <w:p w14:paraId="5E19111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Là fece abitare gli affamati, ed essi fondarono una città in cui abitare. Seminarono campi e piantarono vigne, che produssero frutti abbondanti. Li benedisse e si moltiplicarono, e non lasciò diminuire il loro bestiame. Poi diminuirono e furono abbattuti dall’oppressione, dal male e dal dolore. Colui che getta il disprezzo sui potenti li fece vagare nel vuoto, senza strade. </w:t>
      </w:r>
    </w:p>
    <w:p w14:paraId="02B27A0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Ma risollevò il povero dalla miseria e moltiplicò le sue famiglie come greggi. Vedano i giusti e ne gioiscano, e ogni malvagio chiuda la bocca. Chi è saggio osservi queste cose e comprenderà l’amore del Signore (Salmo 107 (106), 1-43). </w:t>
      </w:r>
    </w:p>
    <w:p w14:paraId="1401098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Genti tutte, lodate il Signore, popoli tutti, cantate la sua lode, perché forte è il suo amore per noi e la fedeltà del Signore dura per sempre. Alleluia (Salmo 117 (116), 1-2). </w:t>
      </w:r>
    </w:p>
    <w:p w14:paraId="06D69055"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w:t>
      </w:r>
    </w:p>
    <w:p w14:paraId="706BB7A9"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w:t>
      </w:r>
    </w:p>
    <w:p w14:paraId="6F71C3BB"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w:t>
      </w:r>
    </w:p>
    <w:p w14:paraId="7A6EC827"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Non morirò, ma resterò in vita e annuncerò le opere del Signore. Il Signore mi ha castigato duramente, ma non mi ha consegnato alla morte. Apritemi le porte della giustizia: vi entrerò per ringraziare il Signore. È questa la porta del Signore: per essa entrano i giusti. </w:t>
      </w:r>
    </w:p>
    <w:p w14:paraId="07017DA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w:t>
      </w:r>
    </w:p>
    <w:p w14:paraId="5F3F12EA"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(Salmo 118 (117), 1-29). </w:t>
      </w:r>
    </w:p>
    <w:p w14:paraId="11C57646"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lastRenderedPageBreak/>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w:t>
      </w:r>
    </w:p>
    <w:p w14:paraId="5F57180C"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w:t>
      </w:r>
    </w:p>
    <w:p w14:paraId="2B425C2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w:t>
      </w:r>
    </w:p>
    <w:p w14:paraId="2BD6FFB1"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w:t>
      </w:r>
    </w:p>
    <w:p w14:paraId="721BFEDE"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(Salmo 136 (135), 1-26).</w:t>
      </w:r>
    </w:p>
    <w:p w14:paraId="370D751F"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Quanto il Signore aveva promesso per bocca di Baruc e di altri profeti si è compiuto in modo mirabile, straordinario, divino. Giuda che ritorna è un miracolo operato da Dio.</w:t>
      </w:r>
    </w:p>
    <w:p w14:paraId="1A53047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Deponi, o Gerusalemme, la veste del lutto e dell’afflizione, rivèstiti dello splendore della gloria che ti viene da Dio per sempre. Avvolgiti nel manto della giustizia di Dio, metti sul tuo capo il diadema di gloria dell’Eterno, perché Dio mostrerà il tuo splendore a ogni creatura sotto il cielo. Sarai chiamata da Dio per sempre: «Pace di giustizia» e «Gloria di pietà». Sorgi, o Gerusalemme, sta’ in piedi sull’altura e guarda verso oriente; vedi i tuoi figli riuniti, dal tramonto del sole fino al suo sorgere, alla parola del Santo, esultanti per il ricordo di Dio.</w:t>
      </w:r>
    </w:p>
    <w:p w14:paraId="7DDE6F9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Si sono allontanati da te a piedi, incalzati dai nemici; ora Dio te li riconduce in trionfo, come sopra un trono regale. Poiché Dio ha deciso di spianare ogni alta montagna e le rupi perenni, di colmare le valli livellando il terreno, perché Israele proceda sicuro sotto la gloria di Dio. Anche le selve e ogni albero odoroso hanno fatto ombra a Israele per comando di Dio. Perché Dio ricondurrà Israele con gioia alla luce della sua gloria, con la misericordia e la giustizia che vengono da lui (Bar 5,1-9). </w:t>
      </w:r>
    </w:p>
    <w:p w14:paraId="596CD0F2" w14:textId="77777777" w:rsidR="0001781D" w:rsidRPr="0001781D" w:rsidRDefault="0001781D" w:rsidP="0001781D">
      <w:pPr>
        <w:spacing w:after="120"/>
        <w:jc w:val="both"/>
        <w:rPr>
          <w:rFonts w:ascii="Arial" w:hAnsi="Arial"/>
          <w:sz w:val="22"/>
          <w:szCs w:val="22"/>
        </w:rPr>
      </w:pPr>
      <w:r w:rsidRPr="0001781D">
        <w:rPr>
          <w:rFonts w:ascii="Arial" w:hAnsi="Arial"/>
          <w:sz w:val="22"/>
          <w:szCs w:val="22"/>
        </w:rPr>
        <w:t>Il ritorno dei rimpatriati in Gerusalemme è opera più grande dello stesso Esodo, opera mirabile del Signore, che deve attestare che nulla, veramente nulla è impossibile a Dio.</w:t>
      </w:r>
    </w:p>
    <w:p w14:paraId="3E98B7F2"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Si rallegrino il deserto e la terra arida, esulti e fiorisca la steppa. Come fiore di narciso fiorisca;  sì, canti con gioia e con giubilo. Le è data la gloria del Libano, lo splendore del Carmelo e di Saron. Essi vedranno la gloria del </w:t>
      </w:r>
      <w:r w:rsidRPr="00C949AB">
        <w:rPr>
          <w:rFonts w:ascii="Arial" w:hAnsi="Arial"/>
          <w:i/>
          <w:iCs/>
          <w:sz w:val="22"/>
        </w:rPr>
        <w:lastRenderedPageBreak/>
        <w:t xml:space="preserve">Signore, la magnificenza del nostro Dio. Irrobustite le mani fiacche, rendete salde le ginocchia vacillanti. </w:t>
      </w:r>
    </w:p>
    <w:p w14:paraId="03D5853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w:t>
      </w:r>
    </w:p>
    <w:p w14:paraId="3163B78A"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14:paraId="598503F2"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«Consolate, consolate il mio popolo – dice il vostro Dio. Parlate al cuore di Gerusalemme e gridatele che la sua tribolazione è compiuta, la sua colpa è scontata, perché ha ricevuto dalla mano del Signore il doppio per tutti i suoi peccati». </w:t>
      </w:r>
    </w:p>
    <w:p w14:paraId="5EF53A72"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w:t>
      </w:r>
    </w:p>
    <w:p w14:paraId="00D017F6"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w:t>
      </w:r>
    </w:p>
    <w:p w14:paraId="4A33E519"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 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w:t>
      </w:r>
    </w:p>
    <w:p w14:paraId="43E8DAC8"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w:t>
      </w:r>
    </w:p>
    <w:p w14:paraId="571E02C5"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lastRenderedPageBreak/>
        <w:t xml:space="preserve">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w:t>
      </w:r>
    </w:p>
    <w:p w14:paraId="355D30C9"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w:t>
      </w:r>
    </w:p>
    <w:p w14:paraId="5325541A"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40,1-31). </w:t>
      </w:r>
    </w:p>
    <w:p w14:paraId="5A18556A"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Ascoltatemi in silenzio, isole, e le nazioni riprendano nuova forza! S’avanzino e parlino; raduniamoci insieme in giudizio. Chi ha suscitato dall’oriente  colui che la giustizia chiama sui suoi passi? Chi gli ha consegnato le nazioni e assoggettato i re? La sua spada li riduce in polvere e il suo arco come paglia dispersa dal vento. Li insegue e passa oltre, sicuro; sfiora appena la strada con i piedi. Chi ha operato e realizzato questo, chiamando le generazioni fin dal principio? Io, il Signore, sono il primo e io stesso sono con gli ultimi. Le isole vedono e ne hanno timore; tremano le estremità della terra, insieme si avvicinano e vengono. Si aiutano l’un l’altro; uno dice al compagno: «Coraggio!». Il fabbro incoraggia l’orafo; chi leviga con il martello incoraggia chi batte l’incudine, dicendo della saldatura: «Va bene», e fissa l’idolo con chiodi perché non si muova. </w:t>
      </w:r>
    </w:p>
    <w:p w14:paraId="7291B9E4"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Ma tu, Israele, mio servo, tu Giacobbe, che ho scelto, discendente di Abramo, mio amico, sei tu che io ho preso dall’estremità della terra e ho chiamato dalle regioni più lontane e ti ho detto: «Mio servo tu sei, ti ho scelto, non ti ho rigettato». Non temere, perché io sono con te; non smarrirti, perché io sono il tuo Dio. Ti rendo forte e ti vengo in aiuto e ti sostengo con la destra della mia giustizia. Ecco, saranno svergognati e confusi quanti s’infuriavano contro di te; saranno ridotti a nulla e periranno gli uomini che si opponevano a te. Li cercherai, ma non troverai coloro che litigavano con te; saranno ridotti a nulla, a zero, coloro che ti muovevano guerra. Poiché io sono il Signore, tuo Dio, che ti tengo per la destra e ti dico: «Non temere, io ti vengo in aiuto». Non temere, vermiciattolo di Giacobbe, larva d’Israele; io vengo in tuo aiuto – oracolo del Signore –, tuo redentore è il Santo d’Israele. Ecco, ti rendo come una trebbia acuminata, nuova, munita di molte punte; tu trebbierai i monti e li stritolerai, ridurrai i colli in pula. Li vaglierai e il vento li porterà via, il turbine li disperderà. Tu, invece,    gioirai nel Signore, ti vanterai del Santo d’Israele. </w:t>
      </w:r>
    </w:p>
    <w:p w14:paraId="5B955FBB"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lastRenderedPageBreak/>
        <w:t>I miseri e i poveri cercano acqua, ma non c’è; la loro lingua è riarsa per la sete. Io, il Signore, risponderò loro, io, Dio d’Israele, non li abbandonerò. Farò scaturire fiumi su brulle colline, fontane in mezzo alle valli; cambierò il deserto in un lago d’acqua, la terra arida in zona di sorgenti. Nel deserto pianterò cedri, acacie, mirti e ulivi; nella steppa porrò cipressi, olmi e abeti; perché vedano e sappiano, considerino e comprendano a un tempo che questo ha fatto la mano del Signore, lo ha creato il Santo d’Israele.</w:t>
      </w:r>
    </w:p>
    <w:p w14:paraId="0C86652C"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Presentate la vostra causa, dice il Signore, portate le vostre prove, dice il re di Giacobbe. Si facciano avanti e ci annuncino ciò che dovrà accadere. Narrate quali furono le cose passate, sicché noi possiamo riflettervi. Oppure fateci udire le cose future, così che possiamo sapere quello che verrà dopo. Annunciate quanto avverrà nel futuro e noi riconosceremo che siete dèi. Sì, fate il bene oppure il male e ne stupiremo, vedendo l’uno e l’altro. Ecco, voi siete un nulla, il vostro lavoro non vale niente, è abominevole chi vi sceglie. Io ho suscitato uno dal settentrione ed è venuto, dal luogo dove sorge il sole mi chiamerà per nome; egli calpesterà i governatori come creta, come un vasaio schiaccia l’argilla. Chi lo ha predetto dal principio, perché noi lo sapessimo, chi dall’antichità, perché dicessimo: «È giusto»? Nessuno lo ha predetto, nessuno lo ha fatto sentire, nessuno ha udito le vostre parole. Per primo io l’ho annunciato a Sion, e a Gerusalemme ho inviato un messaggero di buone notizie. Guardai ma non c’era nessuno, tra costoro nessuno era capace di consigliare, nessuno da interrogare per averne una risposta. Ecco, tutti costoro sono niente, nulla sono le opere loro, vento e vuoto i loro idoli (Is 42,1-29). </w:t>
      </w:r>
    </w:p>
    <w:p w14:paraId="1AE41377"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Ora così dice il Signore che ti ha creato, o Giacobbe, che ti ha plasmato, o Israele: «Non temere, perché io ti ho riscattato, ti ho chiamato per nome: tu mi appartieni. Se dovrai attraversare le acque, sarò con te, i fiumi non ti sommergeranno; se dovrai passare in mezzo al fuoco, non ti scotterai, la fiamma non ti potrà bruciare, poiché io sono il Signore, tuo Dio, il Santo d’Israele, il tuo salvatore. Io do l’Egitto come prezzo per il tuo riscatto, l’Etiopia e Seba al tuo posto. Perché tu sei prezioso ai miei occhi, perché sei degno di stima e io ti amo, do uomini al tuo posto e nazioni in cambio della tua vita. Non temere, perché io sono con te; dall’oriente farò venire la tua stirpe, dall’occidente io ti radunerò. Dirò al settentrione: “Restituisci”, e al mezzogiorno: “Non trattenere; fa’ tornare i miei figli da lontano e le mie figlie dall’estremità della terra, quelli che portano il mio nome e che per la mia gloria ho creato e plasmato e anche formato”. Fa’ uscire il popolo cieco, che pure ha occhi, i sordi, che pure hanno orecchi. </w:t>
      </w:r>
    </w:p>
    <w:p w14:paraId="3ACB84D6"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Si radunino insieme tutti i popoli e si raccolgano le nazioni. Chi può annunciare questo tra loro per farci udire le cose passate? Presentino i loro testimoni e avranno ragione, ce li facciano udire e avranno detto la verità. Voi siete i miei testimoni – oracolo del Signore –  e il mio servo, che io mi sono scelto, perché mi conosciate e crediate in me e comprendiate che sono io. Prima di me non fu formato alcun dio né dopo ce ne sarà. Io, io sono il Signore, fuori di me non c’è salvatore. Io ho annunciato e ho salvato, mi sono fatto sentire e non c’era tra voi alcun dio straniero. Voi siete miei testimoni – oracolo del Signore –  e io sono Dio, sempre il medesimo dall’eternità. Nessuno può sottrarre nulla al mio potere: chi può cambiare quanto io faccio?». </w:t>
      </w:r>
    </w:p>
    <w:p w14:paraId="2CB3DFF5"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Così dice il Signore, vostro redentore, il Santo d’Israele: «Per amore vostro l’ho mandato contro Babilonia e farò cadere tutte le loro spranghe, e, quanto </w:t>
      </w:r>
      <w:r w:rsidRPr="00C949AB">
        <w:rPr>
          <w:rFonts w:ascii="Arial" w:hAnsi="Arial"/>
          <w:i/>
          <w:iCs/>
          <w:sz w:val="22"/>
        </w:rPr>
        <w:lastRenderedPageBreak/>
        <w:t xml:space="preserve">ai Caldei, muterò i loro clamori in lutto. Io sono il Signore, il vostro Santo, il creatore d’Israele, il vostro re». </w:t>
      </w:r>
    </w:p>
    <w:p w14:paraId="0BA38828"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w:t>
      </w:r>
    </w:p>
    <w:p w14:paraId="1BAB2B51"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Invece tu non mi hai invocato, o Giacobbe; anzi ti sei stancato di me, o Israele. Non mi hai portato neppure un agnello per l’olocausto, non mi hai onorato con i tuoi sacrifici. Io non ti ho molestato con richieste di offerte, né ti ho stancato esigendo incenso. Non hai acquistato con denaro la cannella per me né mi hai saziato con il grasso dei tuoi sacrifici. Ma tu mi hai dato molestia con i peccati, mi hai stancato con le tue iniquità. Io, io cancello i tuoi misfatti per amore di me stesso, e non ricordo più i tuoi peccati. Fammi ricordare, discutiamo insieme; parla tu per giustificarti. Il tuo primo padre peccò, i tuoi intermediari mi furono ribelli. Perciò profanai i capi del santuario e ho votato Giacobbe all’anatema, Israele alle ingiurie» (Is 43,1-28). </w:t>
      </w:r>
    </w:p>
    <w:p w14:paraId="10A99287"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È Dio l’autore della storia di Giuda, nessun altro. È Lui che muove cuori e menti perché si realizzi il suo volere. Il Libro di Esdra ci fa toccare con mano questa divina verità.</w:t>
      </w:r>
    </w:p>
    <w:p w14:paraId="5466FF30"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 xml:space="preserve">Se Israele vuole la protezione e la benedizione del suo Dio e Signore deve vivere la legge dell’Alleanza. Solo questo gli chiede il Signore. Nient’altro. </w:t>
      </w:r>
    </w:p>
    <w:p w14:paraId="0E58AC7B" w14:textId="77777777" w:rsidR="0001781D" w:rsidRPr="00C949AB" w:rsidRDefault="0001781D" w:rsidP="0001781D">
      <w:pPr>
        <w:spacing w:after="120"/>
        <w:jc w:val="both"/>
        <w:rPr>
          <w:rFonts w:ascii="Arial" w:hAnsi="Arial"/>
          <w:sz w:val="24"/>
          <w:szCs w:val="24"/>
        </w:rPr>
      </w:pPr>
      <w:r w:rsidRPr="00C949AB">
        <w:rPr>
          <w:rFonts w:ascii="Arial" w:hAnsi="Arial"/>
          <w:sz w:val="24"/>
          <w:szCs w:val="24"/>
        </w:rPr>
        <w:t xml:space="preserve">La Vergine Maria, Madre della Redenzione, Angeli, Santi ci introducano in questo divino mistero che avvolge la storia dell’uomo con il suo Dio. </w:t>
      </w:r>
    </w:p>
    <w:p w14:paraId="0D5BD58A" w14:textId="77777777" w:rsidR="0001781D" w:rsidRDefault="0001781D" w:rsidP="0001781D"/>
    <w:p w14:paraId="1E4AD4C1" w14:textId="77777777" w:rsidR="0001781D" w:rsidRDefault="0001781D" w:rsidP="0001781D"/>
    <w:p w14:paraId="59F58B77" w14:textId="2DA7FEBB" w:rsidR="0001781D" w:rsidRDefault="0001781D" w:rsidP="0001781D">
      <w:pPr>
        <w:pStyle w:val="Titolo3"/>
      </w:pPr>
      <w:bookmarkStart w:id="12" w:name="_Toc165103576"/>
      <w:r>
        <w:t>Terza riflessione</w:t>
      </w:r>
      <w:bookmarkEnd w:id="12"/>
      <w:r>
        <w:t xml:space="preserve"> </w:t>
      </w:r>
    </w:p>
    <w:p w14:paraId="7D5FCFD0"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ll Libro di Esdra ci rivela le difficoltà incontrate dal popolo del Signore subito dopo aver fatto ritorno a Gerusalemme. La città era distrutta, senza mura. Il tempio giaceva ridotto in macerie. Il sogno che aveva accompagnato i rimpatriati lungo il viaggio verso la propria terra all’istante fu cancellato dalla dura realtà nella quale tutti si erano venuti a trovare. La delusione prese il posto della speranza.</w:t>
      </w:r>
    </w:p>
    <w:p w14:paraId="5FB46C53"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Questa verità ci insegna che è sempre il Signore il datore della vita per il suo popolo. Senza Dio, Giuda è niente. Non ha vita. Non ne può avere.</w:t>
      </w:r>
    </w:p>
    <w:p w14:paraId="27AC9F78"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Bisogna ricostruire ogni vita, sociale e religiosa, ma da dove cominciare? Ecco la grande rivelazione di questo Libro: chi vuole la rinascita sociale di un popolo deve farlo risorgere religiosamente, rialzarlo nella sua fede.</w:t>
      </w:r>
    </w:p>
    <w:p w14:paraId="246E86FA"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Ma la vita della fede solo il Signore la può donare. Lui la dona attraverso i suoi profeti. Se vogliamo avere la perfetta comprensione di questo principio, è giusto che chiediamo aiuto ad uno dei profeti del post-esilio. Questo profeta è Aggeo.</w:t>
      </w:r>
    </w:p>
    <w:p w14:paraId="3F3CEA21"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lastRenderedPageBreak/>
        <w:t>L’anno secondo del re Dario, il primo giorno del sesto mese, questa parola del Signore fu rivolta per mezzo del profeta Aggeo a Zorobabele, figlio di Sealtièl, governatore della Giudea, e a Giosuè, figlio di Iosadàk, sommo sacerdote.</w:t>
      </w:r>
    </w:p>
    <w:p w14:paraId="1EEECE81"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w:t>
      </w:r>
    </w:p>
    <w:p w14:paraId="4A74EE86"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Zorobabele, figlio di Sealtièl, e Giosuè, figlio di Iosadàk, sommo sacerdote, e tutto il resto del popolo ascoltarono la parola del Signore, loro Dio, e le parole del profeta Aggeo, secondo la volontà del Signore che lo aveva loro inviato, e il popolo ebbe timore del Signore. Aggeo, messaggero del Signore, rivolto al popolo, disse per incarico del Signore: «Io sono con voi, oracolo del Signore». E il Signore destò lo spirito di Zorobabele, figlio di Sealtièl, governatore della Giudea, e di Giosuè, figlio di Iosadàk, sommo sacerdote, e di tutto il resto del popolo, ed essi si mossero e intrapresero i lavori per la casa del Signore degli eserciti. Questo avvenne il ventiquattro del sesto mese dell’anno secondo del re Dario (Ag 1,1-15). </w:t>
      </w:r>
    </w:p>
    <w:p w14:paraId="02EF6559"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suo primitivo splendore? Ma ora in quali condizioni voi la vedete? In confronto a quella, non è forse ridotta a un nulla ai vostri occhi? 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 Dice infatti il Signore degli eserciti: Ancora un po’ di tempo e io scuoterò il cielo e la terra, il mare e la terraferma. Scuoterò tutte le genti e affluiranno le ricchezze di tutte le genti e io riempirò questa casa della mia gloria, dice il Signore degli eserciti. L’argento è mio e mio è l’oro, oracolo del Signore degli eserciti. La gloria futura di questa casa sarà più grande di quella di una volta, dice il Signore degli eserciti; in questo luogo porrò la pace». Oracolo del Signore degli eserciti.</w:t>
      </w:r>
    </w:p>
    <w:p w14:paraId="350FB291"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lastRenderedPageBreak/>
        <w:t>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w:t>
      </w:r>
    </w:p>
    <w:p w14:paraId="3642371A"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w:t>
      </w:r>
    </w:p>
    <w:p w14:paraId="2548A36F"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Il ventiquattro del mese questa parola del Signore fu rivolta una seconda volta ad Aggeo: «Parla a Zorobabele, governatore della Giudea, e digli: Scuoterò il cielo e la terra, abbatterò il trono dei regni e distruggerò la potenza dei regni delle nazioni, rovescerò i carri e i loro cavalieri: cadranno cavalli e cavalieri; ognuno verrà trafitto dalla spada del proprio fratello. In quel giorno – oracolo del Signore degli eserciti – io ti prenderò, Zorobabele, figlio di Sealtièl, mio servo – oracolo del Signore – e ti porrò come un sigillo, perché io ti ho eletto». Oracolo del Signore degli eserciti (Ag 2,1-23). </w:t>
      </w:r>
    </w:p>
    <w:p w14:paraId="6EB29BA2"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Un altro profeta che può venire in nostro soccorso è Zaccaria. Anche lui rivela una realtà storica che viene ricolmata di speranza dalla Parola del Signore.</w:t>
      </w:r>
    </w:p>
    <w:p w14:paraId="55098C89"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Nell’ottavo mese dell’anno secondo di Dario, fu rivolta questa parola del Signore al profeta Zaccaria, figlio di Berechia, figlio di Iddo: «Il Signore si è molto sdegnato contro i vostri padri. Tu dunque riferirai loro: Così dice il Signore degli eserciti: Tornate a me – oracolo del Signore degli eserciti – e io tornerò a voi, dice il Signore degli eserciti. Non siate come i vostri padri, ai quali i profeti di un tempo andavano gridando: “Dice il Signore degli eserciti: Tornate indietro dal vostro cammino perverso e dalle vostre opere malvagie”. Ma essi non vollero ascoltare e non mi prestarono attenzione, oracolo del Signore. Dove sono i vostri padri? I profeti forse vivranno sempre? Le parole e le leggi che io avevo comunicato ai miei servi, i profeti, non si sono forse adempiute per i padri vostri? Essi sono tornati e hanno detto: “Quanto il Signore degli eserciti ci aveva minacciato a causa dei nostri traviamenti e delle nostre colpe, l’ha eseguito sopra di noi”».</w:t>
      </w:r>
    </w:p>
    <w:p w14:paraId="6A61592E"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Il ventiquattro dell’undicesimo mese, cioè il mese di Sebat, l’anno secondo di Dario, questa parola del Signore fu rivolta al profeta Zaccaria, figlio di Berechia, figlio di Iddo. Io ebbi una visione di notte. Un uomo, in groppa a un cavallo rosso, stava fra i mirti in una valle profonda; dietro a lui stavano altri cavalli rossi, sauri e bianchi. Io domandai: «Mio signore, che cosa significano queste cose?». L’angelo che parlava con me mi rispose: «Io ti indicherò ciò che esse significano». Allora l’uomo che stava fra i mirti prese a dire: «Questi </w:t>
      </w:r>
      <w:r w:rsidRPr="00C949AB">
        <w:rPr>
          <w:rFonts w:ascii="Arial" w:hAnsi="Arial"/>
          <w:i/>
          <w:iCs/>
          <w:sz w:val="22"/>
        </w:rPr>
        <w:lastRenderedPageBreak/>
        <w:t xml:space="preserve">sono coloro che il Signore ha inviato a percorrere la terra». Si rivolsero infatti all’angelo del Signore che stava fra i mirti e gli dissero: «Abbiamo percorso la terra: è tutta tranquilla». </w:t>
      </w:r>
    </w:p>
    <w:p w14:paraId="33A72BC1"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Allora l’angelo del Signore disse: «Signore degli eserciti, fino a quando rifiuterai di avere pietà di Gerusalemme e delle città di Giuda, contro le quali sei sdegnato? Sono ormai settant’anni!». E all’angelo che parlava con me il Signore rivolse parole buone, piene di conforto. Poi l’angelo che parlava con me mi disse: «Fa’ sapere questo: Così dice il Signore degli eserciti: Io sono molto geloso di Gerusalemme e di Sion, ma ardo di sdegno contro le nazioni superbe, poiché, mentre io ero poco sdegnato, esse cooperarono al disastro. Perciò dice il Signore: Io di nuovo mi volgo con compassione a Gerusalemme: la mia casa vi sarà riedificata – oracolo del Signore degli eserciti – e la corda del muratore sarà tesa di nuovo sopra Gerusalemme. Fa’ sapere anche questo: Così dice il Signore degli eserciti: Le mie città avranno sovrabbondanza di beni, il Signore consolerà ancora Sion ed eleggerà di nuovo Gerusalemme» (Zac 1,1-17). </w:t>
      </w:r>
    </w:p>
    <w:p w14:paraId="2F465020"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Poi alzai gli occhi, ed ecco, vidi quattro corna. Domandai all’angelo che parlava con me: «Che cosa sono queste?». Ed egli: «Sono le corna che hanno disperso Giuda, Israele e Gerusalemme». Poi il Signore mi fece vedere quattro fabbri. Domandai: «Che cosa vengono a fare costoro?». Mi rispose: «Le corna hanno disperso Giuda a tal segno che nessuno osa più alzare la testa e costoro vengono a demolire e abbattere le corna delle nazioni che cozzano contro il paese di Giuda per disperderlo».</w:t>
      </w:r>
    </w:p>
    <w:p w14:paraId="377C9A44"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Alzai gli occhi, ed ecco un uomo con una fune in mano per misurare. Gli domandai: «Dove vai?». Ed egli: «Vado a misurare Gerusalemme per vedere qual è la sua larghezza e qual è la sua lunghezza». Allora l’angelo che parlava con me uscì e incontrò un altro angelo, che gli disse: «Corri, va’ a parlare a quel giovane e digli: “Gerusalemme sarà priva di mura, per la moltitudine di uomini e di animali che dovrà accogliere. Io stesso – oracolo del Signore – le farò da muro di fuoco all’intorno e sarò una gloria in mezzo ad essa”».</w:t>
      </w:r>
    </w:p>
    <w:p w14:paraId="4236F6D9"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«Su, su, fuggite dal paese del settentrione – oracolo del Signore – voi che ho disperso ai quattro venti del cielo. Oracolo del Signore. Mettiti in salvo, o Sion, tu che abiti con la figlia di Babilonia! Il Signore degli eserciti, dopo che la sua gloria mi ha inviato, dice alle nazioni che vi hanno spogliato: Chi tocca voi, tocca la pupilla dei miei occhi. Ecco, io stendo la mano sopra di esse e diverranno preda dei loro schiavi. E voi saprete che il Signore degli eserciti mi ha inviato.</w:t>
      </w:r>
    </w:p>
    <w:p w14:paraId="51A8BBFF"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Rallégrati, esulta, figlia di Sion, perché, ecco, io vengo ad abitare in mezzo a te. Oracolo del Signore. Nazioni numerose aderiranno in quel giorno al Signore e diverranno suo popolo, ed egli dimorerà in mezzo a te e tu saprai che il Signore degli eserciti mi ha inviato a te. Il Signore si terrà Giuda come eredità nella terra santa ed eleggerà di nuovo Gerusalemme. Taccia ogni mortale davanti al Signore, poiché egli si è destato dalla sua santa dimora» (Zac 2,1-17). </w:t>
      </w:r>
    </w:p>
    <w:p w14:paraId="51410552"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Poi mi fece vedere il sommo sacerdote Giosuè, ritto davanti all’angelo del Signore, e Satana era alla sua destra per accusarlo. L’angelo del Signore disse a Satana: «Ti rimprovera il Signore, o Satana! Ti rimprovera il Signore che ha eletto Gerusalemme! Non è forse costui un tizzone sottratto al fuoco?». Giosuè infatti era rivestito di vesti sporche e stava in piedi davanti </w:t>
      </w:r>
      <w:r w:rsidRPr="00C949AB">
        <w:rPr>
          <w:rFonts w:ascii="Arial" w:hAnsi="Arial"/>
          <w:i/>
          <w:iCs/>
          <w:sz w:val="22"/>
        </w:rPr>
        <w:lastRenderedPageBreak/>
        <w:t xml:space="preserve">all’angelo, il quale prese a dire a coloro che gli stavano intorno: «Toglietegli quelle vesti sporche». Poi disse a Giosuè: «Ecco, io ti tolgo di dosso il peccato; fatti rivestire di abiti preziosi». Poi soggiunse: «Mettetegli sul capo un turbante purificato». E gli misero un turbante purificato sul capo, lo rivestirono di vesti alla presenza dell’angelo del Signore. </w:t>
      </w:r>
    </w:p>
    <w:p w14:paraId="4675F2E8"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Poi l’angelo del Signore dichiarò a Giosuè: «Dice il Signore degli eserciti: Se camminerai nelle mie vie e custodirai i miei precetti, tu avrai il governo della mia casa, sarai il custode dei miei atri e ti darò accesso fra questi che stanno qui. Ascolta dunque, Giosuè, sommo sacerdote, tu e i tuoi compagni che siedono davanti a te, poiché essi sono un segno: ecco, io manderò il mio servo Germoglio. Ecco la pietra che io pongo davanti a Giosuè: sette occhi sono su quest’unica pietra; io stesso inciderò la sua iscrizione – oracolo del Signore degli eserciti – e rimuoverò in un solo giorno l’iniquità da questo paese. In quel giorno – oracolo del Signore degli eserciti – ogni uomo inviterà il suo vicino sotto la sua vite e sotto il suo fico» (Zac 3,1-10). </w:t>
      </w:r>
    </w:p>
    <w:p w14:paraId="35F4792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L’angelo che mi parlava venne a destarmi, come si desta uno dal sonno, e mi disse: «Che cosa vedi?». Risposi: «Vedo un candelabro tutto d’oro; in cima ha una coppa con sette lucerne e sette beccucci per ognuna delle lucerne. Due olivi gli stanno vicino, uno a destra della coppa e uno a sinistra». </w:t>
      </w:r>
    </w:p>
    <w:p w14:paraId="7ED7F8CC"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Allora domandai all’angelo che mi parlava: «Che cosa significano, mio signore, queste cose?». Egli mi rispose: «Non comprendi dunque il loro significato?». E io: «No, mio signore».</w:t>
      </w:r>
    </w:p>
    <w:p w14:paraId="3E709615"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Egli mi rispose: «Questa è la parola del Signore a Zorobabele: “Non con la potenza né con la forza, ma con il mio spirito”, dice il Signore degli eserciti! Chi sei tu, o grande monte? Davanti a Zorobabele diventa pianura! Egli estrarrà la pietra di vertice, mentre si acclamerà: “Quanto è bella!”. Mi fu rivolta questa parola del Signore: Le mani di Zorobabele hanno fondato questa casa: le sue mani la compiranno e voi saprete che il Signore degli eserciti mi ha inviato a voi. Chi oserà disprezzare il giorno di così modesti inizi? Si gioirà vedendo il filo a piombo in mano a Zorobabele. Le sette lucerne rappresentano gli occhi del Signore che scrutano tutta la terra». </w:t>
      </w:r>
    </w:p>
    <w:p w14:paraId="003A73BB"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Quindi gli domandai: «Che cosa significano quei due olivi a destra e a sinistra del candelabro?». E aggiunsi: «Quei due rami d’olivo che sono a fianco dei due canaletti d’oro, che vi stillano oro dentro?». Mi rispose: «Non comprendi dunque il significato di queste cose?». E io: «No, mio signore». «Questi – soggiunse – sono i due consacrati con olio che assistono il dominatore di tutta la terra» (Zac 4,1-14). </w:t>
      </w:r>
    </w:p>
    <w:p w14:paraId="5D768714"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Poi alzai gli occhi e vidi un rotolo che volava. L’angelo mi domandò: «Che cosa vedi?». E io: «Vedo un rotolo che vola: è lungo venti cubiti e largo dieci». Egli soggiunse: «Questa è la maledizione che si diffonde su tutta la terra: ogni ladro sarà scacciato via di qui come quel rotolo; ogni spergiuro sarà scacciato via di qui come quel rotolo. Io scatenerò la maledizione, dice il Signore degli eserciti, in modo che essa penetri nella casa del ladro e nella casa di chi giura il falso nel mio nome; rimarrà in quella casa e la consumerà insieme con le sue travi e le sue pietre».</w:t>
      </w:r>
    </w:p>
    <w:p w14:paraId="2728E24F"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Poi l’angelo che parlava con me si avvicinò e mi disse: «Alza gli occhi e osserva ciò che appare». E io: «Che cos’è quella?». Mi rispose: «È un’efa che avanza». Poi soggiunse: «Non hanno occhi che per essa in tutta la terra». Fu quindi alzato un coperchio di piombo; ecco, dentro all’efa vi era </w:t>
      </w:r>
      <w:r w:rsidRPr="00C949AB">
        <w:rPr>
          <w:rFonts w:ascii="Arial" w:hAnsi="Arial"/>
          <w:i/>
          <w:iCs/>
          <w:sz w:val="22"/>
        </w:rPr>
        <w:lastRenderedPageBreak/>
        <w:t xml:space="preserve">una donna. Disse: «Questa è l’empietà!». Poi la ricacciò dentro l’efa e ricoprì l’apertura con il coperchio di piombo. Alzai di nuovo gli occhi per osservare e vidi venire due donne: il vento agitava le loro ali, poiché avevano ali come quelle delle cicogne, e sollevarono l’efa fra la terra e il cielo. Domandai all’angelo che parlava con me: «Dove portano l’efa costoro?». Mi rispose: «Vanno nella terra di Sinar, per costruirle una casa. Appena costruita, l’efa sarà posta sopra il suo piedistallo» (Zac 5,1-11). </w:t>
      </w:r>
    </w:p>
    <w:p w14:paraId="667EC2F8"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Alzai ancora gli occhi per osservare, ed ecco quattro carri uscire in mezzo a due montagne e le montagne erano di bronzo. Il primo carro aveva cavalli rossi, il secondo cavalli neri, il terzo cavalli bianchi e il quarto cavalli pezzati, screziati. Domandai all’angelo che parlava con me: «Che cosa significano quelli, mio signore?». E l’angelo: «Sono i quattro venti del cielo che partono dopo essersi presentati al Signore di tutta la terra. I cavalli neri vanno verso la terra del settentrione, seguiti da quelli bianchi; i pezzati invece si dirigono verso la terra del mezzogiorno, quelli screziati escono e fremono di percorrere la terra». Egli disse loro: «Andate, percorrete la terra». Essi partirono per percorrere la terra. Poi mi chiamò e mi disse: «Ecco, quelli che vanno verso la terra del settentrione calmano il mio spirito su quella terra».</w:t>
      </w:r>
    </w:p>
    <w:p w14:paraId="280A8EDE"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Mi fu rivolta questa parola del Signore: «Prendi fra i deportati, fra quelli di Cheldài, di Tobia e di Iedaià, oro e argento e va’ nel medesimo giorno a casa di Giosia, figlio di Sofonia, che è ritornato da Babilonia. Prendi quell’argento e quell’oro e ne farai una corona che porrai sul capo di Giosuè, figlio di Iosadàk, sommo sacerdote. Gli riferirai: Dice il Signore degli eserciti: Ecco un uomo che si chiama Germoglio: fiorirà dove si trova e ricostruirà il tempio del Signore. Sì, egli ricostruirà il tempio del Signore, egli riceverà la gloria, egli siederà da sovrano sul suo trono. Un sacerdote siederà sul suo trono e fra i due regnerà una pace perfetta. La corona resterà come gradito memoriale nel tempio del Signore, in onore di Cheldài, Tobia, Iedaià e in onore del figlio di Sofonia. Anche da lontano verranno a riedificare il tempio del Signore. Così riconoscerete che il Signore degli eserciti mi ha inviato a voi. Ciò avverrà, se ascolterete la voce del Signore, vostro Dio» (Zac 6,1-15). </w:t>
      </w:r>
    </w:p>
    <w:p w14:paraId="3817AE45"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L’anno quarto del re Dario, il quarto giorno del nono mese, detto Chisleu, la parola del Signore fu rivolta a Zaccaria. Betel aveva inviato Sarèser, alto ufficiale del re, con i suoi uomini a supplicare il Signore e a domandare ai sacerdoti addetti al tempio del Signore degli eserciti e ai profeti: «Devo io continuare a far lutto e astinenza nel quinto mese, come ho fatto in questi anni passati?». </w:t>
      </w:r>
    </w:p>
    <w:p w14:paraId="7F855BD0"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Allora mi fu rivolta questa parola del Signore degli eserciti: «Parla a tutto il popolo del paese e a tutti i sacerdoti e di’ loro: Quando avete fatto digiuni e lamenti nel quinto e nel settimo mese per questi settant’anni, lo facevate forse per me? Quando avete mangiato e bevuto non lo facevate forse per voi? Non è questa forse la parola che vi proclamava il Signore per mezzo dei profeti del passato, quando Gerusalemme era ancora abitata e in pace, ed erano abitate le città vicine e il Negheb e la Sefela?». </w:t>
      </w:r>
    </w:p>
    <w:p w14:paraId="3A203718"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Questa parola del Signore fu rivolta a Zaccaria: «Ecco ciò che dice il Signore degli eserciti: Praticate una giustizia vera: abbiate amore e misericordia ciascuno verso il suo prossimo. Non frodate la vedova, l’orfano, il forestiero, il misero e nessuno nel cuore trami il male contro il proprio fratello. Ma essi hanno rifiutato di ascoltarmi, mi hanno voltato le spalle, hanno indurito gli </w:t>
      </w:r>
      <w:r w:rsidRPr="00C949AB">
        <w:rPr>
          <w:rFonts w:ascii="Arial" w:hAnsi="Arial"/>
          <w:i/>
          <w:iCs/>
          <w:sz w:val="22"/>
        </w:rPr>
        <w:lastRenderedPageBreak/>
        <w:t xml:space="preserve">orecchi per non sentire. Indurirono il cuore come un diamante, per non udire la legge e le parole che il Signore degli eserciti rivolgeva loro mediante il suo spirito, per mezzo dei profeti del passato. Così fu grande lo sdegno del Signore degli eserciti. Come quando egli chiamava essi non vollero dare ascolto, così quando essi chiameranno io non li ascolterò, dice il Signore degli eserciti. Io li ho dispersi fra tutte quelle nazioni che essi non conoscevano e il paese è rimasto deserto dietro di loro, senza che vi sia chi va e chi viene; la terra di delizie è stata ridotta a desolazione» (Zac 7,1-14). </w:t>
      </w:r>
    </w:p>
    <w:p w14:paraId="00EE695E"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La parola del Signore degli eserciti fu rivolta in questi termini: «Così dice il Signore degli eserciti: Sono molto geloso di Sion, un grande ardore m’infiamma per lei.</w:t>
      </w:r>
    </w:p>
    <w:p w14:paraId="554CDFD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Così dice il Signore: Tornerò a Sion e dimorerò a Gerusalemme. Gerusalemme sarà chiamata “Città fedele” e il monte del Signore degli eserciti “Monte santo”. </w:t>
      </w:r>
    </w:p>
    <w:p w14:paraId="0134FB48"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Così dice il Signore degli eserciti: Vecchi e vecchie siederanno ancora nelle piazze di Gerusalemme, ognuno con il bastone in mano per la loro longevità. Le piazze della città formicoleranno di fanciulli e di fanciulle, che giocheranno sulle sue piazze.</w:t>
      </w:r>
    </w:p>
    <w:p w14:paraId="68989780"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Così dice il Signore degli eserciti: Se questo sembra impossibile agli occhi del resto di questo popolo in quei giorni, sarà forse impossibile anche ai miei occhi? Oracolo del Signore degli eserciti.</w:t>
      </w:r>
    </w:p>
    <w:p w14:paraId="40F8F8FF"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Così dice il Signore degli eserciti: Ecco, io salvo il mio popolo dall’oriente e dall’occidente: li ricondurrò ad abitare a Gerusalemme; saranno il mio popolo e io sarò il loro Dio, nella fedeltà e nella giustizia. </w:t>
      </w:r>
    </w:p>
    <w:p w14:paraId="2A75185E"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Così dice il Signore degli eserciti: Riprendano forza le vostre mani. Voi in questi giorni ascoltate queste parole pronunciate dai profeti quando furono poste le fondamenta della casa del Signore degli eserciti per la ricostruzione del tempio.</w:t>
      </w:r>
    </w:p>
    <w:p w14:paraId="69349DCC"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Ma prima di questi giorni non c’era salario per l’uomo né salario per l’animale; non c’era sicurezza alcuna per chi andava e per chi veniva, a causa degli invasori: io stesso mettevo gli uomini l’uno contro l’altro. Ora invece verso il resto di questo popolo io non sarò più come sono stato prima. Oracolo del Signore degli eserciti. Ecco il seme della pace: la vite produrrà il suo frutto, la terra darà i suoi prodotti, i cieli daranno la rugiada: darò tutto ciò al resto di questo popolo.</w:t>
      </w:r>
    </w:p>
    <w:p w14:paraId="2296782C"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Come foste oggetto di maledizione fra le nazioni, o casa di Giuda e d’Israele, così, quando vi avrò salvati, diverrete una benedizione. Non temete dunque: riprendano forza le vostre mani.</w:t>
      </w:r>
    </w:p>
    <w:p w14:paraId="018CFA64"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Così dice il Signore degli eserciti: Come decisi di affliggervi quando i vostri padri mi provocarono all’ira – dice il Signore degli eserciti – e non volli ravvedermi, così mi darò premura in questi giorni di fare del bene a Gerusalemme e alla casa di Giuda: Non temete! Ecco ciò che voi dovrete fare: dite la verità ciascuno con il suo prossimo; veraci e portatori di pace siano i giudizi che pronuncerete nei vostri tribunali. Nessuno trami nel cuore il male contro il proprio fratello; non amate il giuramento falso, poiché io detesto tutto questo». Oracolo del Signore.</w:t>
      </w:r>
    </w:p>
    <w:p w14:paraId="186E8FF8"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Mi fu rivolta questa parola del Signore degli eserciti: «Così dice il Signore degli eserciti: Il digiuno del quarto, quinto, settimo e decimo mese si </w:t>
      </w:r>
      <w:r w:rsidRPr="00C949AB">
        <w:rPr>
          <w:rFonts w:ascii="Arial" w:hAnsi="Arial"/>
          <w:i/>
          <w:iCs/>
          <w:sz w:val="22"/>
        </w:rPr>
        <w:lastRenderedPageBreak/>
        <w:t>cambierà per la casa di Giuda in gioia, in giubilo e in giorni di festa, purché amiate la verità e la pace.</w:t>
      </w:r>
    </w:p>
    <w:p w14:paraId="6495D510"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w:t>
      </w:r>
    </w:p>
    <w:p w14:paraId="631BC67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Così dice il Signore degli eserciti: In quei giorni, dieci uomini di tutte le lingue delle nazioni afferreranno un Giudeo per il lembo del mantello e gli diranno: “Vogliamo venire con voi, perché abbiamo udito che Dio è con voi”» (Zac 8,1-23). </w:t>
      </w:r>
    </w:p>
    <w:p w14:paraId="3B99270F"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È sempre la profezia la salvezza del popolo del Signore. Dio manda i suoi profeti e la speranza ricomincia a brillare sul volto di tutti.</w:t>
      </w:r>
    </w:p>
    <w:p w14:paraId="7D7C38E5"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Senza profezia non c’è vera storia di Dio con il suo popolo, perché manca ad esso la vera parola del suo Signore e senza vera parola del Signore non c’è speranza per nessuno. Manca la luce della verità e della sapienza. Manca la scienza del bene e del male, del giusto e dell’ingiusto. Manca la forza, l’energia divina che è contenuta nella Parola di Dio. Questa non è una parola vuota, inerte come quella degli uomini.</w:t>
      </w:r>
    </w:p>
    <w:p w14:paraId="219FB037"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La Parola di Dio crea nei cuori ciò che essa dice e i cuori si rinnovano. Attraverso i suoi profeti Dio parla al cuore e il cuore si risveglia, si sente trafitto, cambia orientamento di vita, si imposta e si allinea sulla parola ascoltata.</w:t>
      </w:r>
    </w:p>
    <w:p w14:paraId="0637EDC0"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L’intelligenza di un momento storico non è dato dai fatti che si susseguono sul palcoscenico di un popolo, bensì dalla Parola di Dio che risuona attraverso i suoi profeti.</w:t>
      </w:r>
    </w:p>
    <w:p w14:paraId="2AA881F8"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Oggi chi sono i nuovi profeti che ogni giorno ci leggono la storia e cercano di farcela tracannare servendocela sotto ogni formato, salsa, condimento, piatto?</w:t>
      </w:r>
    </w:p>
    <w:p w14:paraId="1D8EC8CF"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 xml:space="preserve">I nuovi profeti sono gli operatori della comunicazione. Giornalisti, cineasti, romanzieri, pubblicisti, redazioni e testate di giornali, televisioni ormai senza numero.  </w:t>
      </w:r>
    </w:p>
    <w:p w14:paraId="09BA6C25"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 xml:space="preserve">Sono anche tutti coloro che ogni giorno pubblicano sui vari social network. Ognuno vuole essere profeta per gli altri. Ognuno ha una ricetta da offrire perché l’altro legga la storia secondo personali principi di comprensione del fatto o dell’avvenimento. </w:t>
      </w:r>
    </w:p>
    <w:p w14:paraId="4FD36ABB"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Tutti questi nuovi profeti non sono però profeti del Dio Vivente, del Signore della storia. Spesso sono profeti del proprio cuore, della propria volontà, dei propri sentimenti.</w:t>
      </w:r>
    </w:p>
    <w:p w14:paraId="7CB276F9"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 xml:space="preserve">Sono anche profeti del male e del principe di questo mondo, profeti delle loro filosofie e teoremi vari secondo i quali leggono la storia e la offrono a noi perché la mangiamo acriticamente, senza alcuna possibilità di potervi riflettere sopra. </w:t>
      </w:r>
    </w:p>
    <w:p w14:paraId="658B3600"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 xml:space="preserve">Il Libro di Esdra ci insegna che la vera lotta nel mondo, tra i popoli, è tra la vera e la falsa profezia. Oggi il mondo è invaso da un esercito di falsi profeti. La falsa profezia spesso parte anche dall’altare, dalle mura della Chiesa, dalle scuole di teologia, dagli Atenei e dalle Università. </w:t>
      </w:r>
    </w:p>
    <w:p w14:paraId="28A38E78"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lastRenderedPageBreak/>
        <w:t>Essa parte anche dai nostri Legislatori, da quanti ci governano, spinti non dalla verità, bensì dal consenso. Per il consenso, che è potere, ci si vende anche la coscienza.</w:t>
      </w:r>
    </w:p>
    <w:p w14:paraId="259D5DB9"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Non c’è un luogo, un mestiere, una professione, una scuola, un solo uomo che non possa trasformarsi in un falso profeta.</w:t>
      </w:r>
    </w:p>
    <w:p w14:paraId="21214AAA"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 xml:space="preserve">La falsa profezia per professione oggi sta invadendo il mondo. Non dimentichiamoci di tutti coloro che propongono la superstizione come vera via di salvezza. </w:t>
      </w:r>
    </w:p>
    <w:p w14:paraId="153A280A"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Apparentemente la lotta sembra impari. Basta però un solo vero profeta perché faccia luce a tutte le nazioni della terra e metta ogni uomo dinanzi alla verità della sua salvezza.</w:t>
      </w:r>
    </w:p>
    <w:p w14:paraId="731EB7A9"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Poiché è dalla vera profezia che nasce la vita per il popolo, penso si possano concludere queste brevissime parole di chiusura, ricordando cosa dice il Signore ad Ezechiele, mandato a fare il profeta in mezzo al suo popolo. Uno solo contro tutto un popolo.</w:t>
      </w:r>
    </w:p>
    <w:p w14:paraId="7C78B8CA"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Mi disse: «Figlio dell’uomo, àlzati, ti voglio parlare». A queste parole, uno spirito entrò in me, mi fece alzare in piedi e io ascoltai colui che mi parlava.</w:t>
      </w:r>
    </w:p>
    <w:p w14:paraId="3E561AE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085259E6"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5A4F8174"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3726221F"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4CF7D714"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lastRenderedPageBreak/>
        <w:t>Mi disse ancora: «Figlio dell’uomo, tutte le parole che ti dico ascoltale con gli orecchi e accoglile nel cuore: poi va’, rècati dai deportati, dai figli del tuo popolo, e parla loro. Ascoltino o non ascoltino, dirai: “Così dice il Signore”».</w:t>
      </w:r>
    </w:p>
    <w:p w14:paraId="5B02EF9C"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AAF093E"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480253A2"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1C4F4BF7"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w:t>
      </w:r>
    </w:p>
    <w:p w14:paraId="2921FB9A"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17BE179E"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Pertanto dice il Signore Dio: Poiché voi avete detto il falso e avuto visioni bugiarde, eccomi dunque contro di voi, oracolo del Signore Dio. La mia mano sarà sopra i profeti dalle false visioni e dai vaticini bugiardi; non faranno parte </w:t>
      </w:r>
      <w:r w:rsidRPr="00C949AB">
        <w:rPr>
          <w:rFonts w:ascii="Arial" w:hAnsi="Arial"/>
          <w:i/>
          <w:iCs/>
          <w:sz w:val="22"/>
        </w:rPr>
        <w:lastRenderedPageBreak/>
        <w:t>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729CC59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0356013D"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157A358A" w14:textId="4C482A69"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w:t>
      </w:r>
      <w:r w:rsidR="00D86186">
        <w:rPr>
          <w:rFonts w:ascii="Arial" w:hAnsi="Arial"/>
          <w:i/>
          <w:iCs/>
          <w:sz w:val="22"/>
        </w:rPr>
        <w:t xml:space="preserve"> </w:t>
      </w:r>
      <w:r w:rsidRPr="00C949AB">
        <w:rPr>
          <w:rFonts w:ascii="Arial" w:hAnsi="Arial"/>
          <w:i/>
          <w:iCs/>
          <w:sz w:val="22"/>
        </w:rPr>
        <w:t xml:space="preserve">3,1-23). </w:t>
      </w:r>
    </w:p>
    <w:p w14:paraId="0C64A157"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w:t>
      </w:r>
      <w:r w:rsidRPr="00C949AB">
        <w:rPr>
          <w:rFonts w:ascii="Arial" w:hAnsi="Arial"/>
          <w:i/>
          <w:iCs/>
          <w:sz w:val="22"/>
        </w:rPr>
        <w:lastRenderedPageBreak/>
        <w:t>sua condotta perché si converta ed egli non si converte dalla sua condotta, egli morirà per la sua iniquità, ma tu ti sarai salvato.</w:t>
      </w:r>
    </w:p>
    <w:p w14:paraId="0B8E2E8C"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689C5D37"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51B0F53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0CBB86CA"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112E9E05"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Mi fu rivolta questa parola del Signore: «Figlio dell’uomo, gli abitanti di quelle rovine, nella terra d’Israele, vanno dicendo: “Abramo era uno solo ed ebbe in possesso la terra e noi siamo molti: a noi dunque è stata data in possesso la terra!”.</w:t>
      </w:r>
    </w:p>
    <w:p w14:paraId="4470E6DB"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3A552C83" w14:textId="77777777" w:rsidR="0001781D" w:rsidRPr="00C949AB" w:rsidRDefault="0001781D" w:rsidP="00C949AB">
      <w:pPr>
        <w:spacing w:after="120"/>
        <w:ind w:left="567" w:right="567"/>
        <w:jc w:val="both"/>
        <w:rPr>
          <w:rFonts w:ascii="Arial" w:hAnsi="Arial"/>
          <w:i/>
          <w:iCs/>
          <w:sz w:val="22"/>
        </w:rPr>
      </w:pPr>
      <w:r w:rsidRPr="00C949AB">
        <w:rPr>
          <w:rFonts w:ascii="Arial" w:hAnsi="Arial"/>
          <w:i/>
          <w:iCs/>
          <w:sz w:val="22"/>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w:t>
      </w:r>
      <w:r w:rsidRPr="00C949AB">
        <w:rPr>
          <w:rFonts w:ascii="Arial" w:hAnsi="Arial"/>
          <w:i/>
          <w:iCs/>
          <w:sz w:val="22"/>
        </w:rPr>
        <w:lastRenderedPageBreak/>
        <w:t xml:space="preserve">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709965F8"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Chi è allora il vero profeta? È la più grande grazia di Dio versata sulla nostra terra. Quando sorge un vero profeta significa che il Signore ama ancora l’uomo. Poiché il Signore lo amerà sino alla fine, sempre sulla nostra terra sorgeranno i veri profeti che creeranno nei cuori la vera speranza attraverso la luce della divina Parola, che il Signore pone sulla loro bocca.</w:t>
      </w:r>
    </w:p>
    <w:p w14:paraId="47E9C6C4"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Senza la vera profezia si arresta la storia del vero bene sulla nostra terra. Poiché il Signore non vuole che questo accada, Lui dal suo cielo scruta i cuori e va alla ricerca di quello che saprà rendersi disponibile per l’annunzio della sua Parola. Lo trova, lo chiama, lo invia in mezzo agli uomini e questi ricominciano ad ascoltare parole di vita e di salvezza vera.</w:t>
      </w:r>
    </w:p>
    <w:p w14:paraId="6E7B27CA" w14:textId="77777777" w:rsidR="0001781D" w:rsidRPr="00C949AB" w:rsidRDefault="0001781D" w:rsidP="0001781D">
      <w:pPr>
        <w:spacing w:after="120"/>
        <w:jc w:val="both"/>
        <w:rPr>
          <w:rFonts w:ascii="Arial" w:hAnsi="Arial"/>
          <w:sz w:val="24"/>
          <w:szCs w:val="22"/>
        </w:rPr>
      </w:pPr>
      <w:r w:rsidRPr="00C949AB">
        <w:rPr>
          <w:rFonts w:ascii="Arial" w:hAnsi="Arial"/>
          <w:sz w:val="24"/>
          <w:szCs w:val="22"/>
        </w:rPr>
        <w:t xml:space="preserve">La Vergine Maria, Madre della Redenzione, Angeli, Santi, ci liberino dai falsi profeti e ci insegnino ad ascoltare quelli veri, coloro sulla cui bocca risplende e risuona sempre la Parola vera del vero ed unico Signore del Cielo e della terra. </w:t>
      </w:r>
    </w:p>
    <w:p w14:paraId="5A36F889" w14:textId="77777777" w:rsidR="0001781D" w:rsidRDefault="0001781D" w:rsidP="0001781D"/>
    <w:p w14:paraId="26162F1B" w14:textId="77777777" w:rsidR="0001781D" w:rsidRDefault="0001781D" w:rsidP="0001781D"/>
    <w:p w14:paraId="4B1FCD14" w14:textId="77777777" w:rsidR="0001781D" w:rsidRDefault="0001781D" w:rsidP="0001781D"/>
    <w:p w14:paraId="60E4B990" w14:textId="377633AE" w:rsidR="0001781D" w:rsidRDefault="0001781D" w:rsidP="0001781D">
      <w:pPr>
        <w:pStyle w:val="Titolo1"/>
      </w:pPr>
      <w:bookmarkStart w:id="13" w:name="_Toc165103577"/>
      <w:r>
        <w:t>APPENDICE SECONDA</w:t>
      </w:r>
      <w:bookmarkEnd w:id="13"/>
    </w:p>
    <w:p w14:paraId="1C1AE54B" w14:textId="77777777" w:rsidR="0001781D" w:rsidRDefault="0001781D" w:rsidP="0001781D"/>
    <w:p w14:paraId="6FBE4B41" w14:textId="77777777" w:rsidR="0001781D" w:rsidRPr="0001781D" w:rsidRDefault="0001781D" w:rsidP="00C949AB">
      <w:pPr>
        <w:pStyle w:val="Titolo3"/>
        <w:rPr>
          <w:noProof/>
        </w:rPr>
      </w:pPr>
      <w:bookmarkStart w:id="14" w:name="_Toc164977999"/>
      <w:bookmarkStart w:id="15" w:name="_Toc165103578"/>
      <w:r w:rsidRPr="0001781D">
        <w:rPr>
          <w:noProof/>
        </w:rPr>
        <w:t>Sì! Dobbiamo fare come tu ci hai detto</w:t>
      </w:r>
      <w:bookmarkEnd w:id="14"/>
      <w:bookmarkEnd w:id="15"/>
    </w:p>
    <w:p w14:paraId="102BB2FA" w14:textId="77777777" w:rsidR="0001781D" w:rsidRPr="0001781D" w:rsidRDefault="0001781D" w:rsidP="0001781D">
      <w:pPr>
        <w:spacing w:after="120"/>
        <w:jc w:val="both"/>
        <w:rPr>
          <w:rFonts w:ascii="Arial" w:hAnsi="Arial" w:cs="Arial"/>
          <w:sz w:val="24"/>
        </w:rPr>
      </w:pPr>
      <w:r w:rsidRPr="0001781D">
        <w:rPr>
          <w:rFonts w:ascii="Arial" w:hAnsi="Arial" w:cs="Arial"/>
          <w:sz w:val="24"/>
        </w:rPr>
        <w:t>Perché la comunità del Signore si risollevi dal suo torpore spirituale, si riprenda dal suo lassismo morale, si incammini sulla via della giustizia e verità, riaccenda in essa la luce della vera fede, urgono persone forti, ricche di Dio nel loro cuore, intessute di verità nella loro mente, con uno zelo verso la Parola che superi ogni altro amore, compreso l’amore per la propria vita.</w:t>
      </w:r>
    </w:p>
    <w:p w14:paraId="777DDDE2" w14:textId="77777777" w:rsidR="0001781D" w:rsidRPr="0001781D" w:rsidRDefault="0001781D" w:rsidP="0001781D">
      <w:pPr>
        <w:spacing w:after="120"/>
        <w:jc w:val="both"/>
        <w:rPr>
          <w:rFonts w:ascii="Arial" w:hAnsi="Arial" w:cs="Arial"/>
          <w:sz w:val="24"/>
        </w:rPr>
      </w:pPr>
      <w:r w:rsidRPr="0001781D">
        <w:rPr>
          <w:rFonts w:ascii="Arial" w:hAnsi="Arial" w:cs="Arial"/>
          <w:sz w:val="24"/>
        </w:rPr>
        <w:t xml:space="preserve">Senza questi uomini e donne dalla personalità marcata, tutta impastata di Spirito di Dio, la comunità langue e inesorabilmente precipita nella morte spirituale e fisica. La rinascita di un popolo mai potrà avvenire per via teologica, per elaborazione di piani pastorali, meeting, conferenze, settimane di studio, congressi, convegni, incontri. Occorrono persone piene di Spirito Santo che sappiano trascinare il popolo nella più pura adesione alla Parola del Signore.  </w:t>
      </w:r>
    </w:p>
    <w:p w14:paraId="32B628BB" w14:textId="77777777" w:rsidR="0001781D" w:rsidRPr="0001781D" w:rsidRDefault="0001781D" w:rsidP="0001781D">
      <w:pPr>
        <w:spacing w:after="120"/>
        <w:jc w:val="both"/>
        <w:rPr>
          <w:rFonts w:ascii="Arial" w:hAnsi="Arial" w:cs="Arial"/>
          <w:sz w:val="24"/>
        </w:rPr>
      </w:pPr>
      <w:r w:rsidRPr="0001781D">
        <w:rPr>
          <w:rFonts w:ascii="Arial" w:hAnsi="Arial" w:cs="Arial"/>
          <w:sz w:val="24"/>
        </w:rPr>
        <w:t xml:space="preserve">Queste persone non sono imitabili. Mai potranno esserlo. Mai lo saranno perché è lo Spirito di Dio il motore, l’ispiratore della loro parola, tutta protesa a rimettere ordine morale e spirituale in seno al popolo di Dio. La storia ci rivela che in ogni epoca sorgono persone cariche di intensa spiritualità. Ognuna di esse dona grande vigore al Vangelo, aiutando i fratelli ad abbracciarlo e a viverlo secondo pienezza di verità, nella più alta carità. </w:t>
      </w:r>
    </w:p>
    <w:p w14:paraId="11454AB4" w14:textId="77777777" w:rsidR="0001781D" w:rsidRPr="0001781D" w:rsidRDefault="0001781D" w:rsidP="0001781D">
      <w:pPr>
        <w:spacing w:after="120"/>
        <w:jc w:val="both"/>
        <w:rPr>
          <w:rFonts w:ascii="Arial" w:hAnsi="Arial" w:cs="Arial"/>
          <w:sz w:val="24"/>
        </w:rPr>
      </w:pPr>
      <w:r w:rsidRPr="0001781D">
        <w:rPr>
          <w:rFonts w:ascii="Arial" w:hAnsi="Arial" w:cs="Arial"/>
          <w:sz w:val="24"/>
        </w:rPr>
        <w:t xml:space="preserve">Quando queste persone vengono meno è la fine per il popolo del Signore. Esso si lascerà a poco a poco conquistare dall’idolatria e dall’empietà, si abbandonerà alla trasgressione e alla disobbedienza alla santa Legge,  ignorerà comandamenti e precetti, si immergerà nell’immoralità. È triste un popolo di Dio </w:t>
      </w:r>
      <w:r w:rsidRPr="0001781D">
        <w:rPr>
          <w:rFonts w:ascii="Arial" w:hAnsi="Arial" w:cs="Arial"/>
          <w:sz w:val="24"/>
        </w:rPr>
        <w:lastRenderedPageBreak/>
        <w:t xml:space="preserve">senza queste personalità forti. Dal mondo della mediocrità, dell’apatia, dell’ignavia, dell’accidia spesso ci si erge contro queste persone ricche di Spirito Santo. Le si accusa di protagonismo o di altri misfatti. Queste accuse hanno un solo fine: lasciare il popolo di Dio nel suo baratro spirituale. </w:t>
      </w:r>
    </w:p>
    <w:p w14:paraId="2A4F9AC8" w14:textId="77777777" w:rsidR="0001781D" w:rsidRPr="0001781D" w:rsidRDefault="0001781D" w:rsidP="0001781D">
      <w:pPr>
        <w:spacing w:after="120"/>
        <w:jc w:val="both"/>
        <w:rPr>
          <w:rFonts w:ascii="Arial" w:hAnsi="Arial" w:cs="Arial"/>
          <w:sz w:val="24"/>
        </w:rPr>
      </w:pPr>
      <w:r w:rsidRPr="0001781D">
        <w:rPr>
          <w:rFonts w:ascii="Arial" w:hAnsi="Arial" w:cs="Arial"/>
          <w:sz w:val="24"/>
        </w:rPr>
        <w:t>Subito dopo l’esilio in Gerusalemme regna una situazione di completo abbandono. La religione è in grande sofferenza. L’alleanza soffre di molte trasgressioni. La famiglia è allo sbando. La vita sociale diviene ogni giorno più ingovernabile a causa dei molti poveri. Tutto è un disastro. Il Signore che dall’alto dei Cieli vede, suscita lo spirito di un uomo, di Esdra, il quale con grande coraggio, non comune determinazione, prende in mano le redini del popolo e lo riporta nella santa Legge dell’Alleanza.</w:t>
      </w:r>
    </w:p>
    <w:p w14:paraId="4AF1B7C2" w14:textId="77777777" w:rsidR="0001781D" w:rsidRPr="0001781D" w:rsidRDefault="0001781D" w:rsidP="0001781D">
      <w:pPr>
        <w:spacing w:after="120"/>
        <w:jc w:val="both"/>
        <w:rPr>
          <w:rFonts w:ascii="Arial" w:hAnsi="Arial" w:cs="Arial"/>
          <w:color w:val="000000"/>
          <w:sz w:val="24"/>
        </w:rPr>
      </w:pPr>
      <w:r w:rsidRPr="0001781D">
        <w:rPr>
          <w:rFonts w:ascii="Arial" w:hAnsi="Arial" w:cs="Arial"/>
          <w:sz w:val="24"/>
        </w:rPr>
        <w:t xml:space="preserve">La sua opera rivela tutto il suo amore per il Signore e per il suo popolo. Essa inizia con il riportare la famiglia nella sua verità di origine, cioè nella legge dell’alleanza: </w:t>
      </w:r>
      <w:r w:rsidRPr="0001781D">
        <w:rPr>
          <w:rFonts w:ascii="Arial" w:hAnsi="Arial" w:cs="Arial"/>
          <w:i/>
          <w:sz w:val="24"/>
        </w:rPr>
        <w:t>“</w:t>
      </w:r>
      <w:r w:rsidRPr="0001781D">
        <w:rPr>
          <w:rFonts w:ascii="Arial" w:hAnsi="Arial" w:cs="Arial"/>
          <w:i/>
          <w:color w:val="000000"/>
          <w:sz w:val="24"/>
        </w:rPr>
        <w:t>Allora il sacerdote Esdra si levò e disse loro: «Voi avete prevaricato sposando donne straniere: così avete accresciuto le mancanze d’Israele. Ma ora rendete lode al Signore, Dio dei vostri padri, e fate la sua volontà, separandovi dalle popolazioni del paese e dalle donne straniere». Tutta l’assemblea rispose a gran voce: «Sì! Dobbiamo fare come tu ci hai detto. I nostri preposti stiano a rappresentare tutta l’assemblea; e tutti quelli delle nostre città che hanno sposato donne straniere vengano in date determinate e con gli anziani della città, ogni città con i suoi giudici, finché non sia allontanata da noi l’ira ardente del nostro Dio, causata da questa situazione»”</w:t>
      </w:r>
      <w:r w:rsidRPr="0001781D">
        <w:rPr>
          <w:rFonts w:ascii="Arial" w:hAnsi="Arial" w:cs="Arial"/>
          <w:color w:val="000000"/>
          <w:sz w:val="24"/>
        </w:rPr>
        <w:t xml:space="preserve"> (Esd 10,1-14). </w:t>
      </w:r>
    </w:p>
    <w:p w14:paraId="362363CB" w14:textId="77777777" w:rsidR="0001781D" w:rsidRPr="0001781D" w:rsidRDefault="0001781D" w:rsidP="0001781D">
      <w:pPr>
        <w:spacing w:after="120"/>
        <w:jc w:val="both"/>
        <w:rPr>
          <w:rFonts w:ascii="Arial" w:hAnsi="Arial" w:cs="Arial"/>
          <w:color w:val="000000"/>
          <w:sz w:val="24"/>
        </w:rPr>
      </w:pPr>
      <w:r w:rsidRPr="0001781D">
        <w:rPr>
          <w:rFonts w:ascii="Arial" w:hAnsi="Arial" w:cs="Arial"/>
          <w:color w:val="000000"/>
          <w:sz w:val="24"/>
        </w:rPr>
        <w:t>La famiglia è il cardine della vita sociale, civile, economica, religiosa di un popolo. Quando si scardina la famiglia, è come se la casa restasse senza porta. In pochi giorni diventa un ricettacolo di ogni sporcizia, di ogni animale immondo e nocivo, di ogni bestia del campo. Una casa senza porta ben presto va in rovina. Anche i ladri vi possono entrare a loro piacimento e portare via quanto è in essa. Così è un popolo che si scardina nella famiglia. È un popolo senza la porta della moralità, della fede, della verità, della socialità, della giustizia, della misericordia, della pietà. È condannato alla miseria più nera. Non c’è futuro per un popolo che distrugge la famiglia.</w:t>
      </w:r>
    </w:p>
    <w:p w14:paraId="06B8462E" w14:textId="77777777" w:rsidR="0001781D" w:rsidRPr="0001781D" w:rsidRDefault="0001781D" w:rsidP="0001781D">
      <w:pPr>
        <w:spacing w:after="120"/>
        <w:jc w:val="both"/>
        <w:rPr>
          <w:rFonts w:ascii="Arial" w:hAnsi="Arial" w:cs="Arial"/>
          <w:color w:val="000000"/>
          <w:sz w:val="24"/>
        </w:rPr>
      </w:pPr>
      <w:r w:rsidRPr="0001781D">
        <w:rPr>
          <w:rFonts w:ascii="Arial" w:hAnsi="Arial" w:cs="Arial"/>
          <w:color w:val="000000"/>
          <w:sz w:val="24"/>
        </w:rPr>
        <w:t>Fa più danni morali e sociali una sola famiglia che si distrugge, che un’intera diga che si rompe e fa precipitare a valle la sua enorme massa d’acqua. Questa produce solo danni materiali. La famiglia produce danni irreparabili. Spesso genera la morte spirituale dei figli, senza alcun rimedio per tutta la loro vita. Al contrario di Esdra che lotta per ricomporre la famiglia nella sua unità di amore di fede, oggi vi sono i distruttori di essa, coloro che lavorano per la sua abolizione nella sua verità di origine. Costoro ignorano tutti i disastri che ogni loro proposta genera. Sono ciechi. Tutti stiamo constatando i mali del divorzio, delle facili separazioni, delle unioni di fatto e di altre cose di questo genere. Quando viene distrutto il cardine della società, di un popolo, tutto il popolo perisce senza più rimedio. La storia ogni giorno ci attesta questa tremenda realtà.</w:t>
      </w:r>
    </w:p>
    <w:p w14:paraId="6669079C" w14:textId="77777777" w:rsidR="0001781D" w:rsidRPr="0001781D" w:rsidRDefault="0001781D" w:rsidP="0001781D">
      <w:pPr>
        <w:spacing w:after="120"/>
        <w:jc w:val="both"/>
        <w:rPr>
          <w:rFonts w:ascii="Arial" w:hAnsi="Arial" w:cs="Arial"/>
          <w:color w:val="000000"/>
          <w:sz w:val="24"/>
        </w:rPr>
      </w:pPr>
      <w:r w:rsidRPr="0001781D">
        <w:rPr>
          <w:rFonts w:ascii="Arial" w:hAnsi="Arial" w:cs="Arial"/>
          <w:color w:val="000000"/>
          <w:sz w:val="24"/>
        </w:rPr>
        <w:t xml:space="preserve">Vergine Maria, Madre della Redenzione, aiutaci a ridare alla nostra società, al popolo, alla stessa Chiesa il suo cardine di protezione e di difesa che è la famiglia costituita sul fondamento della legge santa del nostro Dio. Convinci gli uomini che non vi è vera famiglia fuori della volontà del nostro Creatore e Signore. Tu ci </w:t>
      </w:r>
      <w:r w:rsidRPr="0001781D">
        <w:rPr>
          <w:rFonts w:ascii="Arial" w:hAnsi="Arial" w:cs="Arial"/>
          <w:color w:val="000000"/>
          <w:sz w:val="24"/>
        </w:rPr>
        <w:lastRenderedPageBreak/>
        <w:t>illuminerai e noi inizieremo a chiudere la porta della nostra casa, proteggendola da ogni invasione di male e di distruzione.</w:t>
      </w:r>
    </w:p>
    <w:p w14:paraId="4A052CB8" w14:textId="77777777" w:rsidR="0001781D" w:rsidRDefault="0001781D" w:rsidP="0001781D"/>
    <w:p w14:paraId="3EE236CB" w14:textId="77777777" w:rsidR="0001781D" w:rsidRDefault="0001781D" w:rsidP="0001781D"/>
    <w:p w14:paraId="60DCFC7D" w14:textId="77777777" w:rsidR="005F61BF" w:rsidRDefault="005F61BF" w:rsidP="00BD52B5"/>
    <w:p w14:paraId="55C11783" w14:textId="3377B5B9" w:rsidR="00BD52B5" w:rsidRPr="00BD52B5" w:rsidRDefault="00BD52B5" w:rsidP="00BD52B5">
      <w:pPr>
        <w:keepNext/>
        <w:spacing w:after="200"/>
        <w:jc w:val="center"/>
        <w:outlineLvl w:val="0"/>
        <w:rPr>
          <w:rFonts w:ascii="Arial" w:hAnsi="Arial"/>
          <w:b/>
          <w:color w:val="000000" w:themeColor="text1"/>
          <w:sz w:val="40"/>
        </w:rPr>
      </w:pPr>
      <w:bookmarkStart w:id="16" w:name="_Toc165103579"/>
      <w:r w:rsidRPr="00BD52B5">
        <w:rPr>
          <w:rFonts w:ascii="Arial" w:hAnsi="Arial"/>
          <w:b/>
          <w:color w:val="000000" w:themeColor="text1"/>
          <w:sz w:val="40"/>
        </w:rPr>
        <w:t>INDICE</w:t>
      </w:r>
      <w:bookmarkEnd w:id="16"/>
    </w:p>
    <w:p w14:paraId="6BAFE231" w14:textId="77777777" w:rsidR="00BD52B5" w:rsidRPr="00BD52B5" w:rsidRDefault="00BD52B5" w:rsidP="00BD52B5">
      <w:pPr>
        <w:spacing w:after="200"/>
        <w:rPr>
          <w:color w:val="000000" w:themeColor="text1"/>
        </w:rPr>
      </w:pPr>
    </w:p>
    <w:p w14:paraId="17F75567" w14:textId="29BD60B7" w:rsidR="006362B7"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103569" w:history="1">
        <w:r w:rsidR="006362B7" w:rsidRPr="00533D86">
          <w:rPr>
            <w:rStyle w:val="Collegamentoipertestuale"/>
            <w:rFonts w:ascii="Arial" w:hAnsi="Arial"/>
            <w:noProof/>
          </w:rPr>
          <w:t>LA MORALE NEL LIBRO DELLE DI ESDRA</w:t>
        </w:r>
        <w:r w:rsidR="006362B7">
          <w:rPr>
            <w:noProof/>
            <w:webHidden/>
          </w:rPr>
          <w:tab/>
        </w:r>
        <w:r w:rsidR="006362B7">
          <w:rPr>
            <w:noProof/>
            <w:webHidden/>
          </w:rPr>
          <w:fldChar w:fldCharType="begin"/>
        </w:r>
        <w:r w:rsidR="006362B7">
          <w:rPr>
            <w:noProof/>
            <w:webHidden/>
          </w:rPr>
          <w:instrText xml:space="preserve"> PAGEREF _Toc165103569 \h </w:instrText>
        </w:r>
        <w:r w:rsidR="006362B7">
          <w:rPr>
            <w:noProof/>
            <w:webHidden/>
          </w:rPr>
        </w:r>
        <w:r w:rsidR="006362B7">
          <w:rPr>
            <w:noProof/>
            <w:webHidden/>
          </w:rPr>
          <w:fldChar w:fldCharType="separate"/>
        </w:r>
        <w:r w:rsidR="006362B7">
          <w:rPr>
            <w:noProof/>
            <w:webHidden/>
          </w:rPr>
          <w:t>1</w:t>
        </w:r>
        <w:r w:rsidR="006362B7">
          <w:rPr>
            <w:noProof/>
            <w:webHidden/>
          </w:rPr>
          <w:fldChar w:fldCharType="end"/>
        </w:r>
      </w:hyperlink>
    </w:p>
    <w:p w14:paraId="06941CD9" w14:textId="2EACE536" w:rsidR="006362B7" w:rsidRDefault="006362B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570" w:history="1">
        <w:r w:rsidRPr="00533D86">
          <w:rPr>
            <w:rStyle w:val="Collegamentoipertestuale"/>
            <w:rFonts w:ascii="Arial" w:hAnsi="Arial"/>
            <w:b/>
            <w:noProof/>
          </w:rPr>
          <w:t>PREMESSA</w:t>
        </w:r>
        <w:r>
          <w:rPr>
            <w:noProof/>
            <w:webHidden/>
          </w:rPr>
          <w:tab/>
        </w:r>
        <w:r>
          <w:rPr>
            <w:noProof/>
            <w:webHidden/>
          </w:rPr>
          <w:fldChar w:fldCharType="begin"/>
        </w:r>
        <w:r>
          <w:rPr>
            <w:noProof/>
            <w:webHidden/>
          </w:rPr>
          <w:instrText xml:space="preserve"> PAGEREF _Toc165103570 \h </w:instrText>
        </w:r>
        <w:r>
          <w:rPr>
            <w:noProof/>
            <w:webHidden/>
          </w:rPr>
        </w:r>
        <w:r>
          <w:rPr>
            <w:noProof/>
            <w:webHidden/>
          </w:rPr>
          <w:fldChar w:fldCharType="separate"/>
        </w:r>
        <w:r>
          <w:rPr>
            <w:noProof/>
            <w:webHidden/>
          </w:rPr>
          <w:t>1</w:t>
        </w:r>
        <w:r>
          <w:rPr>
            <w:noProof/>
            <w:webHidden/>
          </w:rPr>
          <w:fldChar w:fldCharType="end"/>
        </w:r>
      </w:hyperlink>
    </w:p>
    <w:p w14:paraId="7B236ECB" w14:textId="53EE9687" w:rsidR="006362B7" w:rsidRDefault="006362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71" w:history="1">
        <w:r w:rsidRPr="00533D86">
          <w:rPr>
            <w:rStyle w:val="Collegamentoipertestuale"/>
            <w:rFonts w:ascii="Arial" w:hAnsi="Arial" w:cs="Arial"/>
            <w:b/>
            <w:bCs/>
            <w:noProof/>
          </w:rPr>
          <w:t>LA MORALE CHE RICONOSCE CHE DIO È RETTO NELLA SUA PAROLA</w:t>
        </w:r>
        <w:r>
          <w:rPr>
            <w:noProof/>
            <w:webHidden/>
          </w:rPr>
          <w:tab/>
        </w:r>
        <w:r>
          <w:rPr>
            <w:noProof/>
            <w:webHidden/>
          </w:rPr>
          <w:fldChar w:fldCharType="begin"/>
        </w:r>
        <w:r>
          <w:rPr>
            <w:noProof/>
            <w:webHidden/>
          </w:rPr>
          <w:instrText xml:space="preserve"> PAGEREF _Toc165103571 \h </w:instrText>
        </w:r>
        <w:r>
          <w:rPr>
            <w:noProof/>
            <w:webHidden/>
          </w:rPr>
        </w:r>
        <w:r>
          <w:rPr>
            <w:noProof/>
            <w:webHidden/>
          </w:rPr>
          <w:fldChar w:fldCharType="separate"/>
        </w:r>
        <w:r>
          <w:rPr>
            <w:noProof/>
            <w:webHidden/>
          </w:rPr>
          <w:t>1</w:t>
        </w:r>
        <w:r>
          <w:rPr>
            <w:noProof/>
            <w:webHidden/>
          </w:rPr>
          <w:fldChar w:fldCharType="end"/>
        </w:r>
      </w:hyperlink>
    </w:p>
    <w:p w14:paraId="195E6A45" w14:textId="0ECD3346" w:rsidR="006362B7" w:rsidRDefault="006362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72" w:history="1">
        <w:r w:rsidRPr="00533D86">
          <w:rPr>
            <w:rStyle w:val="Collegamentoipertestuale"/>
            <w:rFonts w:ascii="Arial" w:hAnsi="Arial" w:cs="Arial"/>
            <w:b/>
            <w:bCs/>
            <w:noProof/>
          </w:rPr>
          <w:t>LA MORALE DEL RITORNO NELLA LEGGE DEL SIGNORE</w:t>
        </w:r>
        <w:r>
          <w:rPr>
            <w:noProof/>
            <w:webHidden/>
          </w:rPr>
          <w:tab/>
        </w:r>
        <w:r>
          <w:rPr>
            <w:noProof/>
            <w:webHidden/>
          </w:rPr>
          <w:fldChar w:fldCharType="begin"/>
        </w:r>
        <w:r>
          <w:rPr>
            <w:noProof/>
            <w:webHidden/>
          </w:rPr>
          <w:instrText xml:space="preserve"> PAGEREF _Toc165103572 \h </w:instrText>
        </w:r>
        <w:r>
          <w:rPr>
            <w:noProof/>
            <w:webHidden/>
          </w:rPr>
        </w:r>
        <w:r>
          <w:rPr>
            <w:noProof/>
            <w:webHidden/>
          </w:rPr>
          <w:fldChar w:fldCharType="separate"/>
        </w:r>
        <w:r>
          <w:rPr>
            <w:noProof/>
            <w:webHidden/>
          </w:rPr>
          <w:t>3</w:t>
        </w:r>
        <w:r>
          <w:rPr>
            <w:noProof/>
            <w:webHidden/>
          </w:rPr>
          <w:fldChar w:fldCharType="end"/>
        </w:r>
      </w:hyperlink>
    </w:p>
    <w:p w14:paraId="561F8ABE" w14:textId="63FE1E3E" w:rsidR="006362B7" w:rsidRDefault="006362B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573" w:history="1">
        <w:r w:rsidRPr="00533D86">
          <w:rPr>
            <w:rStyle w:val="Collegamentoipertestuale"/>
            <w:noProof/>
          </w:rPr>
          <w:t>APPENDICE PRIMA</w:t>
        </w:r>
        <w:r>
          <w:rPr>
            <w:noProof/>
            <w:webHidden/>
          </w:rPr>
          <w:tab/>
        </w:r>
        <w:r>
          <w:rPr>
            <w:noProof/>
            <w:webHidden/>
          </w:rPr>
          <w:fldChar w:fldCharType="begin"/>
        </w:r>
        <w:r>
          <w:rPr>
            <w:noProof/>
            <w:webHidden/>
          </w:rPr>
          <w:instrText xml:space="preserve"> PAGEREF _Toc165103573 \h </w:instrText>
        </w:r>
        <w:r>
          <w:rPr>
            <w:noProof/>
            <w:webHidden/>
          </w:rPr>
        </w:r>
        <w:r>
          <w:rPr>
            <w:noProof/>
            <w:webHidden/>
          </w:rPr>
          <w:fldChar w:fldCharType="separate"/>
        </w:r>
        <w:r>
          <w:rPr>
            <w:noProof/>
            <w:webHidden/>
          </w:rPr>
          <w:t>5</w:t>
        </w:r>
        <w:r>
          <w:rPr>
            <w:noProof/>
            <w:webHidden/>
          </w:rPr>
          <w:fldChar w:fldCharType="end"/>
        </w:r>
      </w:hyperlink>
    </w:p>
    <w:p w14:paraId="131A8546" w14:textId="7EE29FD2" w:rsidR="006362B7" w:rsidRDefault="006362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74" w:history="1">
        <w:r w:rsidRPr="00533D86">
          <w:rPr>
            <w:rStyle w:val="Collegamentoipertestuale"/>
            <w:noProof/>
          </w:rPr>
          <w:t>Prima riflessione</w:t>
        </w:r>
        <w:r>
          <w:rPr>
            <w:noProof/>
            <w:webHidden/>
          </w:rPr>
          <w:tab/>
        </w:r>
        <w:r>
          <w:rPr>
            <w:noProof/>
            <w:webHidden/>
          </w:rPr>
          <w:fldChar w:fldCharType="begin"/>
        </w:r>
        <w:r>
          <w:rPr>
            <w:noProof/>
            <w:webHidden/>
          </w:rPr>
          <w:instrText xml:space="preserve"> PAGEREF _Toc165103574 \h </w:instrText>
        </w:r>
        <w:r>
          <w:rPr>
            <w:noProof/>
            <w:webHidden/>
          </w:rPr>
        </w:r>
        <w:r>
          <w:rPr>
            <w:noProof/>
            <w:webHidden/>
          </w:rPr>
          <w:fldChar w:fldCharType="separate"/>
        </w:r>
        <w:r>
          <w:rPr>
            <w:noProof/>
            <w:webHidden/>
          </w:rPr>
          <w:t>5</w:t>
        </w:r>
        <w:r>
          <w:rPr>
            <w:noProof/>
            <w:webHidden/>
          </w:rPr>
          <w:fldChar w:fldCharType="end"/>
        </w:r>
      </w:hyperlink>
    </w:p>
    <w:p w14:paraId="7B7797A2" w14:textId="0642DE3C" w:rsidR="006362B7" w:rsidRDefault="006362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75" w:history="1">
        <w:r w:rsidRPr="00533D86">
          <w:rPr>
            <w:rStyle w:val="Collegamentoipertestuale"/>
            <w:noProof/>
          </w:rPr>
          <w:t>Seconda riflessione</w:t>
        </w:r>
        <w:r>
          <w:rPr>
            <w:noProof/>
            <w:webHidden/>
          </w:rPr>
          <w:tab/>
        </w:r>
        <w:r>
          <w:rPr>
            <w:noProof/>
            <w:webHidden/>
          </w:rPr>
          <w:fldChar w:fldCharType="begin"/>
        </w:r>
        <w:r>
          <w:rPr>
            <w:noProof/>
            <w:webHidden/>
          </w:rPr>
          <w:instrText xml:space="preserve"> PAGEREF _Toc165103575 \h </w:instrText>
        </w:r>
        <w:r>
          <w:rPr>
            <w:noProof/>
            <w:webHidden/>
          </w:rPr>
        </w:r>
        <w:r>
          <w:rPr>
            <w:noProof/>
            <w:webHidden/>
          </w:rPr>
          <w:fldChar w:fldCharType="separate"/>
        </w:r>
        <w:r>
          <w:rPr>
            <w:noProof/>
            <w:webHidden/>
          </w:rPr>
          <w:t>12</w:t>
        </w:r>
        <w:r>
          <w:rPr>
            <w:noProof/>
            <w:webHidden/>
          </w:rPr>
          <w:fldChar w:fldCharType="end"/>
        </w:r>
      </w:hyperlink>
    </w:p>
    <w:p w14:paraId="36010D73" w14:textId="2711FFA0" w:rsidR="006362B7" w:rsidRDefault="006362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76" w:history="1">
        <w:r w:rsidRPr="00533D86">
          <w:rPr>
            <w:rStyle w:val="Collegamentoipertestuale"/>
            <w:noProof/>
          </w:rPr>
          <w:t>Terza riflessione</w:t>
        </w:r>
        <w:r>
          <w:rPr>
            <w:noProof/>
            <w:webHidden/>
          </w:rPr>
          <w:tab/>
        </w:r>
        <w:r>
          <w:rPr>
            <w:noProof/>
            <w:webHidden/>
          </w:rPr>
          <w:fldChar w:fldCharType="begin"/>
        </w:r>
        <w:r>
          <w:rPr>
            <w:noProof/>
            <w:webHidden/>
          </w:rPr>
          <w:instrText xml:space="preserve"> PAGEREF _Toc165103576 \h </w:instrText>
        </w:r>
        <w:r>
          <w:rPr>
            <w:noProof/>
            <w:webHidden/>
          </w:rPr>
        </w:r>
        <w:r>
          <w:rPr>
            <w:noProof/>
            <w:webHidden/>
          </w:rPr>
          <w:fldChar w:fldCharType="separate"/>
        </w:r>
        <w:r>
          <w:rPr>
            <w:noProof/>
            <w:webHidden/>
          </w:rPr>
          <w:t>20</w:t>
        </w:r>
        <w:r>
          <w:rPr>
            <w:noProof/>
            <w:webHidden/>
          </w:rPr>
          <w:fldChar w:fldCharType="end"/>
        </w:r>
      </w:hyperlink>
    </w:p>
    <w:p w14:paraId="616DC852" w14:textId="469ADCBC" w:rsidR="006362B7" w:rsidRDefault="006362B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577" w:history="1">
        <w:r w:rsidRPr="00533D86">
          <w:rPr>
            <w:rStyle w:val="Collegamentoipertestuale"/>
            <w:noProof/>
          </w:rPr>
          <w:t>APPENDICE SECONDA</w:t>
        </w:r>
        <w:r>
          <w:rPr>
            <w:noProof/>
            <w:webHidden/>
          </w:rPr>
          <w:tab/>
        </w:r>
        <w:r>
          <w:rPr>
            <w:noProof/>
            <w:webHidden/>
          </w:rPr>
          <w:fldChar w:fldCharType="begin"/>
        </w:r>
        <w:r>
          <w:rPr>
            <w:noProof/>
            <w:webHidden/>
          </w:rPr>
          <w:instrText xml:space="preserve"> PAGEREF _Toc165103577 \h </w:instrText>
        </w:r>
        <w:r>
          <w:rPr>
            <w:noProof/>
            <w:webHidden/>
          </w:rPr>
        </w:r>
        <w:r>
          <w:rPr>
            <w:noProof/>
            <w:webHidden/>
          </w:rPr>
          <w:fldChar w:fldCharType="separate"/>
        </w:r>
        <w:r>
          <w:rPr>
            <w:noProof/>
            <w:webHidden/>
          </w:rPr>
          <w:t>32</w:t>
        </w:r>
        <w:r>
          <w:rPr>
            <w:noProof/>
            <w:webHidden/>
          </w:rPr>
          <w:fldChar w:fldCharType="end"/>
        </w:r>
      </w:hyperlink>
    </w:p>
    <w:p w14:paraId="4BAADFEF" w14:textId="25C12C6E" w:rsidR="006362B7" w:rsidRDefault="006362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78" w:history="1">
        <w:r w:rsidRPr="00533D86">
          <w:rPr>
            <w:rStyle w:val="Collegamentoipertestuale"/>
            <w:noProof/>
          </w:rPr>
          <w:t>Sì! Dobbiamo fare come tu ci hai detto</w:t>
        </w:r>
        <w:r>
          <w:rPr>
            <w:noProof/>
            <w:webHidden/>
          </w:rPr>
          <w:tab/>
        </w:r>
        <w:r>
          <w:rPr>
            <w:noProof/>
            <w:webHidden/>
          </w:rPr>
          <w:fldChar w:fldCharType="begin"/>
        </w:r>
        <w:r>
          <w:rPr>
            <w:noProof/>
            <w:webHidden/>
          </w:rPr>
          <w:instrText xml:space="preserve"> PAGEREF _Toc165103578 \h </w:instrText>
        </w:r>
        <w:r>
          <w:rPr>
            <w:noProof/>
            <w:webHidden/>
          </w:rPr>
        </w:r>
        <w:r>
          <w:rPr>
            <w:noProof/>
            <w:webHidden/>
          </w:rPr>
          <w:fldChar w:fldCharType="separate"/>
        </w:r>
        <w:r>
          <w:rPr>
            <w:noProof/>
            <w:webHidden/>
          </w:rPr>
          <w:t>32</w:t>
        </w:r>
        <w:r>
          <w:rPr>
            <w:noProof/>
            <w:webHidden/>
          </w:rPr>
          <w:fldChar w:fldCharType="end"/>
        </w:r>
      </w:hyperlink>
    </w:p>
    <w:p w14:paraId="755DAE1C" w14:textId="18E6F61B" w:rsidR="006362B7" w:rsidRDefault="006362B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579" w:history="1">
        <w:r w:rsidRPr="00533D86">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_Toc165103579 \h </w:instrText>
        </w:r>
        <w:r>
          <w:rPr>
            <w:noProof/>
            <w:webHidden/>
          </w:rPr>
        </w:r>
        <w:r>
          <w:rPr>
            <w:noProof/>
            <w:webHidden/>
          </w:rPr>
          <w:fldChar w:fldCharType="separate"/>
        </w:r>
        <w:r>
          <w:rPr>
            <w:noProof/>
            <w:webHidden/>
          </w:rPr>
          <w:t>34</w:t>
        </w:r>
        <w:r>
          <w:rPr>
            <w:noProof/>
            <w:webHidden/>
          </w:rPr>
          <w:fldChar w:fldCharType="end"/>
        </w:r>
      </w:hyperlink>
    </w:p>
    <w:p w14:paraId="756D0057" w14:textId="25ED63A8"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EDE0" w14:textId="77777777" w:rsidR="00DE7DBD" w:rsidRDefault="00DE7DBD">
      <w:r>
        <w:separator/>
      </w:r>
    </w:p>
  </w:endnote>
  <w:endnote w:type="continuationSeparator" w:id="0">
    <w:p w14:paraId="0C66DC6A" w14:textId="77777777" w:rsidR="00DE7DBD" w:rsidRDefault="00DE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5FA9" w14:textId="77777777" w:rsidR="00DE7DBD" w:rsidRDefault="00DE7DBD">
      <w:r>
        <w:separator/>
      </w:r>
    </w:p>
  </w:footnote>
  <w:footnote w:type="continuationSeparator" w:id="0">
    <w:p w14:paraId="507A7BFE" w14:textId="77777777" w:rsidR="00DE7DBD" w:rsidRDefault="00DE7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1781D"/>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3949"/>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61BF"/>
    <w:rsid w:val="005F7516"/>
    <w:rsid w:val="00600244"/>
    <w:rsid w:val="00600A21"/>
    <w:rsid w:val="00603A33"/>
    <w:rsid w:val="00604B76"/>
    <w:rsid w:val="00604B84"/>
    <w:rsid w:val="00627830"/>
    <w:rsid w:val="00631C4D"/>
    <w:rsid w:val="006324BA"/>
    <w:rsid w:val="006362B7"/>
    <w:rsid w:val="00641CBB"/>
    <w:rsid w:val="0064603A"/>
    <w:rsid w:val="0065314C"/>
    <w:rsid w:val="00657CBA"/>
    <w:rsid w:val="006628A7"/>
    <w:rsid w:val="00665757"/>
    <w:rsid w:val="0066744B"/>
    <w:rsid w:val="00670A3E"/>
    <w:rsid w:val="00673684"/>
    <w:rsid w:val="00676DF6"/>
    <w:rsid w:val="00677AF2"/>
    <w:rsid w:val="006861A4"/>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07CF2"/>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2546"/>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54D85"/>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1535"/>
    <w:rsid w:val="00C64772"/>
    <w:rsid w:val="00C67337"/>
    <w:rsid w:val="00C75B1E"/>
    <w:rsid w:val="00C8696B"/>
    <w:rsid w:val="00C91743"/>
    <w:rsid w:val="00C922EF"/>
    <w:rsid w:val="00C9358D"/>
    <w:rsid w:val="00C949AB"/>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86186"/>
    <w:rsid w:val="00D92BF4"/>
    <w:rsid w:val="00D92EC7"/>
    <w:rsid w:val="00D94F9B"/>
    <w:rsid w:val="00DA4DF3"/>
    <w:rsid w:val="00DA6AB1"/>
    <w:rsid w:val="00DA7EA7"/>
    <w:rsid w:val="00DB0095"/>
    <w:rsid w:val="00DC0868"/>
    <w:rsid w:val="00DC324D"/>
    <w:rsid w:val="00DC40DD"/>
    <w:rsid w:val="00DD21DC"/>
    <w:rsid w:val="00DD4E8E"/>
    <w:rsid w:val="00DD5361"/>
    <w:rsid w:val="00DE7DBD"/>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84341"/>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uiPriority w:val="9"/>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uiPriority w:val="9"/>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uiPriority w:val="9"/>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uiPriority w:val="99"/>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34</Pages>
  <Words>17245</Words>
  <Characters>98301</Characters>
  <Application>Microsoft Office Word</Application>
  <DocSecurity>0</DocSecurity>
  <Lines>819</Lines>
  <Paragraphs>230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7</cp:revision>
  <cp:lastPrinted>2003-11-20T12:40:00Z</cp:lastPrinted>
  <dcterms:created xsi:type="dcterms:W3CDTF">2024-04-23T20:55:00Z</dcterms:created>
  <dcterms:modified xsi:type="dcterms:W3CDTF">2024-04-27T07:45:00Z</dcterms:modified>
</cp:coreProperties>
</file>